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6C2B8" w14:textId="63565B50" w:rsidR="00701744" w:rsidRPr="009B1DC7" w:rsidRDefault="004D7F2B" w:rsidP="00D538AA">
      <w:pPr>
        <w:jc w:val="center"/>
        <w:rPr>
          <w:b/>
          <w:bCs/>
          <w:sz w:val="36"/>
          <w:szCs w:val="36"/>
        </w:rPr>
      </w:pPr>
      <w:r w:rsidRPr="009B1DC7">
        <w:rPr>
          <w:b/>
          <w:bCs/>
          <w:sz w:val="36"/>
          <w:szCs w:val="36"/>
        </w:rPr>
        <w:t>Parish of Christ the King</w:t>
      </w:r>
      <w:r w:rsidR="00897ACC" w:rsidRPr="009B1DC7">
        <w:rPr>
          <w:b/>
          <w:bCs/>
          <w:sz w:val="36"/>
          <w:szCs w:val="36"/>
        </w:rPr>
        <w:t>, Newcastl</w:t>
      </w:r>
      <w:r w:rsidR="00D619B1">
        <w:rPr>
          <w:b/>
          <w:bCs/>
          <w:sz w:val="36"/>
          <w:szCs w:val="36"/>
        </w:rPr>
        <w:t>e</w:t>
      </w:r>
      <w:r w:rsidR="00D619B1">
        <w:rPr>
          <w:b/>
          <w:bCs/>
          <w:sz w:val="36"/>
          <w:szCs w:val="36"/>
        </w:rPr>
        <w:br/>
      </w:r>
      <w:r w:rsidRPr="009B1DC7">
        <w:rPr>
          <w:b/>
          <w:bCs/>
          <w:sz w:val="36"/>
          <w:szCs w:val="36"/>
        </w:rPr>
        <w:t>Role Description for Children and Families Worker</w:t>
      </w:r>
    </w:p>
    <w:p w14:paraId="3A3353D0" w14:textId="77777777" w:rsidR="00AE7797" w:rsidRPr="009B1DC7" w:rsidRDefault="004F7B99" w:rsidP="00AE7797">
      <w:pPr>
        <w:jc w:val="center"/>
        <w:rPr>
          <w:b/>
          <w:bCs/>
          <w:sz w:val="32"/>
          <w:szCs w:val="32"/>
        </w:rPr>
      </w:pPr>
      <w:r w:rsidRPr="009B1DC7">
        <w:rPr>
          <w:b/>
          <w:bCs/>
          <w:sz w:val="32"/>
          <w:szCs w:val="32"/>
        </w:rPr>
        <w:t>Introduction</w:t>
      </w:r>
    </w:p>
    <w:p w14:paraId="7F281987" w14:textId="2A2074F3" w:rsidR="000459E1" w:rsidRPr="009B1DC7" w:rsidRDefault="004300C3" w:rsidP="00AE7797">
      <w:pPr>
        <w:rPr>
          <w:b/>
          <w:bCs/>
          <w:sz w:val="32"/>
          <w:szCs w:val="32"/>
        </w:rPr>
      </w:pPr>
      <w:r w:rsidRPr="009B1DC7">
        <w:rPr>
          <w:b/>
          <w:bCs/>
          <w:sz w:val="24"/>
          <w:szCs w:val="24"/>
        </w:rPr>
        <w:t>Summary</w:t>
      </w:r>
    </w:p>
    <w:p w14:paraId="2FD1A908" w14:textId="57522789" w:rsidR="00825E8A" w:rsidRPr="009B1DC7" w:rsidRDefault="00B03EC9" w:rsidP="00FC52C0">
      <w:pPr>
        <w:jc w:val="both"/>
      </w:pPr>
      <w:r w:rsidRPr="009B1DC7">
        <w:t xml:space="preserve">The Parish of Christ the King is seeking a Children and Families Worker who is passionate about </w:t>
      </w:r>
      <w:r w:rsidR="00FF2DC6" w:rsidRPr="009B1DC7">
        <w:t xml:space="preserve">engaging </w:t>
      </w:r>
      <w:r w:rsidR="00615286" w:rsidRPr="009B1DC7">
        <w:t>creatively</w:t>
      </w:r>
      <w:r w:rsidR="00500878" w:rsidRPr="009B1DC7">
        <w:t xml:space="preserve"> to communicate </w:t>
      </w:r>
      <w:r w:rsidR="000A56F2" w:rsidRPr="009B1DC7">
        <w:t>God’s loving grace to</w:t>
      </w:r>
      <w:r w:rsidR="00500878" w:rsidRPr="009B1DC7">
        <w:t xml:space="preserve"> the children and families </w:t>
      </w:r>
      <w:r w:rsidR="000A56F2" w:rsidRPr="009B1DC7">
        <w:t>of</w:t>
      </w:r>
      <w:r w:rsidR="00500878" w:rsidRPr="009B1DC7">
        <w:t xml:space="preserve"> our parish</w:t>
      </w:r>
      <w:r w:rsidRPr="009B1DC7">
        <w:t xml:space="preserve">. We are </w:t>
      </w:r>
      <w:r w:rsidR="007F7F8E" w:rsidRPr="009B1DC7">
        <w:t>looking for</w:t>
      </w:r>
      <w:r w:rsidRPr="009B1DC7">
        <w:t xml:space="preserve"> someone with the skills to work with the ministry team to </w:t>
      </w:r>
      <w:r w:rsidR="00BE7EAB" w:rsidRPr="009B1DC7">
        <w:t>grow and develop</w:t>
      </w:r>
      <w:r w:rsidRPr="009B1DC7">
        <w:t xml:space="preserve"> missional work in our</w:t>
      </w:r>
      <w:r w:rsidR="007F7F8E" w:rsidRPr="009B1DC7">
        <w:t xml:space="preserve"> </w:t>
      </w:r>
      <w:r w:rsidRPr="009B1DC7">
        <w:t>context.</w:t>
      </w:r>
      <w:r w:rsidR="000A56F2" w:rsidRPr="009B1DC7">
        <w:t xml:space="preserve"> We </w:t>
      </w:r>
      <w:r w:rsidR="00575903">
        <w:t>want to work</w:t>
      </w:r>
      <w:r w:rsidR="00B41330" w:rsidRPr="009B1DC7">
        <w:t xml:space="preserve"> with </w:t>
      </w:r>
      <w:r w:rsidR="007119CC" w:rsidRPr="009B1DC7">
        <w:t>the</w:t>
      </w:r>
      <w:r w:rsidR="00575903">
        <w:t xml:space="preserve"> successful applicant</w:t>
      </w:r>
      <w:r w:rsidR="00B41330" w:rsidRPr="009B1DC7">
        <w:t xml:space="preserve"> to</w:t>
      </w:r>
      <w:r w:rsidR="00585567" w:rsidRPr="009B1DC7">
        <w:t xml:space="preserve"> see how </w:t>
      </w:r>
      <w:r w:rsidR="00DD7F32">
        <w:t>their</w:t>
      </w:r>
      <w:r w:rsidR="00585567" w:rsidRPr="009B1DC7">
        <w:t xml:space="preserve"> passions and talents can bear fruit </w:t>
      </w:r>
      <w:r w:rsidR="00FA2A1A" w:rsidRPr="009B1DC7">
        <w:t>here</w:t>
      </w:r>
      <w:r w:rsidR="00575903">
        <w:t xml:space="preserve">, nurturing whatever gifts </w:t>
      </w:r>
      <w:r w:rsidR="00DD7F32">
        <w:t>they</w:t>
      </w:r>
      <w:r w:rsidR="00575903">
        <w:t xml:space="preserve"> will bring to the role and</w:t>
      </w:r>
      <w:r w:rsidR="002E076B">
        <w:t xml:space="preserve"> </w:t>
      </w:r>
      <w:r w:rsidR="00575903">
        <w:t xml:space="preserve">open to discovering how </w:t>
      </w:r>
      <w:r w:rsidR="00DD7F32">
        <w:t>they</w:t>
      </w:r>
      <w:r w:rsidR="00575903">
        <w:t xml:space="preserve"> can fit into it</w:t>
      </w:r>
      <w:r w:rsidR="00585567" w:rsidRPr="009B1DC7">
        <w:t>.</w:t>
      </w:r>
      <w:r w:rsidR="00825E8A" w:rsidRPr="009B1DC7">
        <w:t xml:space="preserve"> </w:t>
      </w:r>
      <w:r w:rsidR="00BF50F4" w:rsidRPr="009B1DC7">
        <w:t>Previous e</w:t>
      </w:r>
      <w:r w:rsidR="00D65F8E" w:rsidRPr="009B1DC7">
        <w:t>xperience in</w:t>
      </w:r>
      <w:r w:rsidR="00BF50F4" w:rsidRPr="009B1DC7">
        <w:t xml:space="preserve"> this ministry</w:t>
      </w:r>
      <w:r w:rsidR="00D65F8E" w:rsidRPr="009B1DC7">
        <w:t xml:space="preserve"> is desirable but not </w:t>
      </w:r>
      <w:r w:rsidR="00D12F97" w:rsidRPr="009B1DC7">
        <w:t>essential, and t</w:t>
      </w:r>
      <w:r w:rsidR="00D65F8E" w:rsidRPr="009B1DC7">
        <w:t>he successful applicant would be working in a collaborative team</w:t>
      </w:r>
      <w:r w:rsidR="00A75F76" w:rsidRPr="009B1DC7">
        <w:t xml:space="preserve"> </w:t>
      </w:r>
      <w:r w:rsidR="002200D9" w:rsidRPr="009B1DC7">
        <w:t>that</w:t>
      </w:r>
      <w:r w:rsidR="00A75F76" w:rsidRPr="009B1DC7">
        <w:t xml:space="preserve"> </w:t>
      </w:r>
      <w:r w:rsidR="009D6963" w:rsidRPr="009B1DC7">
        <w:t>will</w:t>
      </w:r>
      <w:r w:rsidR="00A75F76" w:rsidRPr="009B1DC7">
        <w:t xml:space="preserve"> support and stretch </w:t>
      </w:r>
      <w:r w:rsidR="002200D9" w:rsidRPr="009B1DC7">
        <w:t>one another</w:t>
      </w:r>
      <w:r w:rsidR="00A75F76" w:rsidRPr="009B1DC7">
        <w:t>.</w:t>
      </w:r>
      <w:r w:rsidR="00D65F8E" w:rsidRPr="009B1DC7">
        <w:t xml:space="preserve"> </w:t>
      </w:r>
      <w:r w:rsidR="00A75F76" w:rsidRPr="009B1DC7">
        <w:t>You won’t</w:t>
      </w:r>
      <w:r w:rsidR="00D65F8E" w:rsidRPr="009B1DC7">
        <w:t xml:space="preserve"> be expected to </w:t>
      </w:r>
      <w:r w:rsidR="00A75F76" w:rsidRPr="009B1DC7">
        <w:t xml:space="preserve">do it all, but would be a core part of enabling </w:t>
      </w:r>
      <w:r w:rsidR="00BE7EAB" w:rsidRPr="009B1DC7">
        <w:t>a</w:t>
      </w:r>
      <w:r w:rsidR="00A75F76" w:rsidRPr="009B1DC7">
        <w:t xml:space="preserve"> shared vision </w:t>
      </w:r>
      <w:r w:rsidR="00585567" w:rsidRPr="009B1DC7">
        <w:t xml:space="preserve">for mission to Children and Families to </w:t>
      </w:r>
      <w:r w:rsidR="00A75F76" w:rsidRPr="009B1DC7">
        <w:t>come to reality!</w:t>
      </w:r>
    </w:p>
    <w:p w14:paraId="033E10D2" w14:textId="315997FD" w:rsidR="00D25E94" w:rsidRPr="009B1DC7" w:rsidRDefault="00D25E94" w:rsidP="004D7F2B">
      <w:r w:rsidRPr="009B1DC7">
        <w:t xml:space="preserve">Together with a Children and Families worker we </w:t>
      </w:r>
      <w:r w:rsidR="00D12F97" w:rsidRPr="009B1DC7">
        <w:t xml:space="preserve">are particularly </w:t>
      </w:r>
      <w:r w:rsidR="006A799E" w:rsidRPr="009B1DC7">
        <w:t xml:space="preserve">aiming </w:t>
      </w:r>
      <w:r w:rsidR="00D12F97" w:rsidRPr="009B1DC7">
        <w:t>to:</w:t>
      </w:r>
    </w:p>
    <w:p w14:paraId="0AB8D9B9" w14:textId="0E5C8F63" w:rsidR="001C4290" w:rsidRPr="009B1DC7" w:rsidRDefault="00DF5F4C" w:rsidP="001C4290">
      <w:pPr>
        <w:pStyle w:val="ListParagraph"/>
        <w:numPr>
          <w:ilvl w:val="0"/>
          <w:numId w:val="4"/>
        </w:numPr>
      </w:pPr>
      <w:r w:rsidRPr="009B1DC7">
        <w:t>reach out to</w:t>
      </w:r>
      <w:r w:rsidR="00B03EC9" w:rsidRPr="009B1DC7">
        <w:t xml:space="preserve"> families in our area,</w:t>
      </w:r>
      <w:r w:rsidRPr="009B1DC7">
        <w:t xml:space="preserve"> </w:t>
      </w:r>
      <w:r w:rsidR="00AE53BD" w:rsidRPr="009B1DC7">
        <w:t>building relationships and community</w:t>
      </w:r>
      <w:r w:rsidR="00B03EC9" w:rsidRPr="009B1DC7">
        <w:t xml:space="preserve"> as well as engag</w:t>
      </w:r>
      <w:r w:rsidR="00AE53BD" w:rsidRPr="009B1DC7">
        <w:t>ing</w:t>
      </w:r>
      <w:r w:rsidR="00B03EC9" w:rsidRPr="009B1DC7">
        <w:t xml:space="preserve"> them with the story of faith</w:t>
      </w:r>
      <w:r w:rsidR="001C4290" w:rsidRPr="009B1DC7">
        <w:t>;</w:t>
      </w:r>
    </w:p>
    <w:p w14:paraId="4920FE04" w14:textId="2BA14F99" w:rsidR="001C4290" w:rsidRPr="009B1DC7" w:rsidRDefault="00B03EC9" w:rsidP="001C4290">
      <w:pPr>
        <w:pStyle w:val="ListParagraph"/>
        <w:numPr>
          <w:ilvl w:val="0"/>
          <w:numId w:val="4"/>
        </w:numPr>
      </w:pPr>
      <w:r w:rsidRPr="009B1DC7">
        <w:t>nurture the families who already attend our churches, enabl</w:t>
      </w:r>
      <w:r w:rsidR="00AC7C64" w:rsidRPr="009B1DC7">
        <w:t>ing</w:t>
      </w:r>
      <w:r w:rsidRPr="009B1DC7">
        <w:t xml:space="preserve"> their faith to flourish and their children to be equipped to </w:t>
      </w:r>
      <w:r w:rsidR="00AC7C64" w:rsidRPr="009B1DC7">
        <w:t>explore faith</w:t>
      </w:r>
      <w:r w:rsidRPr="009B1DC7">
        <w:t xml:space="preserve"> as they grow and mature</w:t>
      </w:r>
      <w:r w:rsidR="001C4290" w:rsidRPr="009B1DC7">
        <w:t>;</w:t>
      </w:r>
    </w:p>
    <w:p w14:paraId="708AF319" w14:textId="400961FA" w:rsidR="00F95AF4" w:rsidRPr="009B1DC7" w:rsidRDefault="0034558C" w:rsidP="001C4290">
      <w:pPr>
        <w:pStyle w:val="ListParagraph"/>
        <w:numPr>
          <w:ilvl w:val="0"/>
          <w:numId w:val="4"/>
        </w:numPr>
      </w:pPr>
      <w:r w:rsidRPr="009B1DC7">
        <w:t>enable and equip the existing congregation</w:t>
      </w:r>
      <w:r w:rsidR="003A4F6B" w:rsidRPr="009B1DC7">
        <w:t>s</w:t>
      </w:r>
      <w:r w:rsidRPr="009B1DC7">
        <w:t xml:space="preserve"> to be confident in their own ministries to younger people;</w:t>
      </w:r>
    </w:p>
    <w:p w14:paraId="3B50B62F" w14:textId="22B670E3" w:rsidR="00D5334E" w:rsidRPr="009B1DC7" w:rsidRDefault="00B03EC9" w:rsidP="001C4290">
      <w:pPr>
        <w:pStyle w:val="ListParagraph"/>
        <w:numPr>
          <w:ilvl w:val="0"/>
          <w:numId w:val="4"/>
        </w:numPr>
      </w:pPr>
      <w:r w:rsidRPr="009B1DC7">
        <w:t xml:space="preserve">work primarily with families </w:t>
      </w:r>
      <w:r w:rsidR="001C4290" w:rsidRPr="009B1DC7">
        <w:t>of</w:t>
      </w:r>
      <w:r w:rsidRPr="009B1DC7">
        <w:t xml:space="preserve"> primary</w:t>
      </w:r>
      <w:r w:rsidR="00CE073D" w:rsidRPr="009B1DC7">
        <w:t>-</w:t>
      </w:r>
      <w:r w:rsidRPr="009B1DC7">
        <w:t>age children</w:t>
      </w:r>
      <w:r w:rsidR="00A31379" w:rsidRPr="009B1DC7">
        <w:t xml:space="preserve"> or younger</w:t>
      </w:r>
      <w:r w:rsidR="00AC7C64" w:rsidRPr="009B1DC7">
        <w:t>,</w:t>
      </w:r>
      <w:r w:rsidRPr="009B1DC7">
        <w:t xml:space="preserve"> but experience or enthusiasm </w:t>
      </w:r>
      <w:r w:rsidR="00AC7C64" w:rsidRPr="009B1DC7">
        <w:t xml:space="preserve">for </w:t>
      </w:r>
      <w:r w:rsidRPr="009B1DC7">
        <w:t xml:space="preserve">work with </w:t>
      </w:r>
      <w:r w:rsidR="00A31379" w:rsidRPr="009B1DC7">
        <w:t>older y</w:t>
      </w:r>
      <w:r w:rsidRPr="009B1DC7">
        <w:t xml:space="preserve">oung </w:t>
      </w:r>
      <w:r w:rsidR="00A31379" w:rsidRPr="009B1DC7">
        <w:t>p</w:t>
      </w:r>
      <w:r w:rsidRPr="009B1DC7">
        <w:t>eople would add value to this post.</w:t>
      </w:r>
    </w:p>
    <w:p w14:paraId="5F52E312" w14:textId="65BE3083" w:rsidR="00B73D08" w:rsidRPr="009B1DC7" w:rsidRDefault="00B73D08" w:rsidP="000459E1">
      <w:pPr>
        <w:rPr>
          <w:b/>
          <w:bCs/>
          <w:sz w:val="18"/>
          <w:szCs w:val="18"/>
        </w:rPr>
      </w:pPr>
      <w:r w:rsidRPr="009B1DC7">
        <w:rPr>
          <w:b/>
          <w:bCs/>
          <w:sz w:val="24"/>
          <w:szCs w:val="24"/>
        </w:rPr>
        <w:t>Context</w:t>
      </w:r>
    </w:p>
    <w:p w14:paraId="297BA0A3" w14:textId="34CA96FC" w:rsidR="00B73D08" w:rsidRPr="009B1DC7" w:rsidRDefault="00116CC5" w:rsidP="00FC52C0">
      <w:pPr>
        <w:jc w:val="both"/>
      </w:pPr>
      <w:r w:rsidRPr="009B1DC7">
        <w:rPr>
          <w:noProof/>
        </w:rPr>
        <w:drawing>
          <wp:anchor distT="0" distB="0" distL="114300" distR="114300" simplePos="0" relativeHeight="251662336" behindDoc="1" locked="0" layoutInCell="1" allowOverlap="1" wp14:anchorId="53DD9151" wp14:editId="5A29A3F6">
            <wp:simplePos x="0" y="0"/>
            <wp:positionH relativeFrom="margin">
              <wp:align>left</wp:align>
            </wp:positionH>
            <wp:positionV relativeFrom="paragraph">
              <wp:posOffset>5715</wp:posOffset>
            </wp:positionV>
            <wp:extent cx="2421890" cy="1424940"/>
            <wp:effectExtent l="0" t="0" r="0" b="3810"/>
            <wp:wrapTight wrapText="bothSides">
              <wp:wrapPolygon edited="0">
                <wp:start x="0" y="0"/>
                <wp:lineTo x="0" y="21369"/>
                <wp:lineTo x="21407" y="21369"/>
                <wp:lineTo x="21407" y="0"/>
                <wp:lineTo x="0" y="0"/>
              </wp:wrapPolygon>
            </wp:wrapTight>
            <wp:docPr id="1650188750" name="Picture 3" descr="A building with a green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188750" name="Picture 3" descr="A building with a green roof&#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059" cy="1429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D08" w:rsidRPr="009B1DC7">
        <w:t>The Parish of Christ the King is a Team Parish covering suburban, outer suburban and rural areas in the north of Newcastle</w:t>
      </w:r>
      <w:r w:rsidR="0000512D" w:rsidRPr="009B1DC7">
        <w:t xml:space="preserve">, with a total of </w:t>
      </w:r>
      <w:r w:rsidR="00B22A15" w:rsidRPr="009B1DC7">
        <w:t xml:space="preserve">population of approximately </w:t>
      </w:r>
      <w:r w:rsidR="0031676C" w:rsidRPr="009B1DC7">
        <w:t>25,000</w:t>
      </w:r>
      <w:r w:rsidR="00B73D08" w:rsidRPr="009B1DC7">
        <w:t>. This is an area of significant development with several new housing estates, largely attracting young families to the area</w:t>
      </w:r>
      <w:r w:rsidR="003321A4" w:rsidRPr="009B1DC7">
        <w:t xml:space="preserve">. </w:t>
      </w:r>
      <w:r w:rsidR="00B73D08" w:rsidRPr="009B1DC7">
        <w:t>Newcastle Great Park, the largest of these, has a planned 4,000+ homes in total. Despite its size it has little in the way of community development and no permanent Christian presence – though the Fresh Expression, Church in the Park, has been active in varying forms for the last few years.</w:t>
      </w:r>
    </w:p>
    <w:p w14:paraId="7E444FE7" w14:textId="016AC2E0" w:rsidR="00954B4B" w:rsidRPr="009B1DC7" w:rsidRDefault="00116CC5" w:rsidP="004109DA">
      <w:pPr>
        <w:jc w:val="both"/>
      </w:pPr>
      <w:r w:rsidRPr="009B1DC7">
        <w:rPr>
          <w:noProof/>
        </w:rPr>
        <w:drawing>
          <wp:anchor distT="0" distB="0" distL="114300" distR="114300" simplePos="0" relativeHeight="251657216" behindDoc="1" locked="0" layoutInCell="1" allowOverlap="1" wp14:anchorId="3A5C8F86" wp14:editId="2C07828F">
            <wp:simplePos x="0" y="0"/>
            <wp:positionH relativeFrom="page">
              <wp:posOffset>4536440</wp:posOffset>
            </wp:positionH>
            <wp:positionV relativeFrom="paragraph">
              <wp:posOffset>8890</wp:posOffset>
            </wp:positionV>
            <wp:extent cx="2564765" cy="1508760"/>
            <wp:effectExtent l="0" t="0" r="6985" b="0"/>
            <wp:wrapTight wrapText="bothSides">
              <wp:wrapPolygon edited="0">
                <wp:start x="0" y="0"/>
                <wp:lineTo x="0" y="21273"/>
                <wp:lineTo x="21498" y="21273"/>
                <wp:lineTo x="21498" y="0"/>
                <wp:lineTo x="0" y="0"/>
              </wp:wrapPolygon>
            </wp:wrapTight>
            <wp:docPr id="1012893420" name="Picture 2" descr="A brick building with a tall chimn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93420" name="Picture 2" descr="A brick building with a tall chimne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765"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D08" w:rsidRPr="009B1DC7">
        <w:t xml:space="preserve">The Team Parish covering this area is made up of four churches and a Fresh Expression, with each overseen by a Team Vicar, under the Team Rector based at St Aidan’s. </w:t>
      </w:r>
      <w:r w:rsidR="00175C1F" w:rsidRPr="009B1DC7">
        <w:t xml:space="preserve">The focus of this post </w:t>
      </w:r>
      <w:r w:rsidR="00B73D08" w:rsidRPr="009B1DC7">
        <w:t>is between the churches of St Aidan’s (Brunton Park and surrounding areas), St Columba’s (Wideopen and surrounding areas) and Church in the Park (Newcastle Great Park). These churches cover the areas of most significant growth in this younger demographic.</w:t>
      </w:r>
      <w:r w:rsidR="00E9106F" w:rsidRPr="009B1DC7">
        <w:t xml:space="preserve"> </w:t>
      </w:r>
    </w:p>
    <w:p w14:paraId="148E6B9C" w14:textId="47B57866" w:rsidR="00B67497" w:rsidRPr="009B1DC7" w:rsidRDefault="00B62383" w:rsidP="00B73D08">
      <w:r w:rsidRPr="009B1DC7">
        <w:rPr>
          <w:noProof/>
        </w:rPr>
        <w:drawing>
          <wp:anchor distT="0" distB="0" distL="114300" distR="114300" simplePos="0" relativeHeight="251659264" behindDoc="0" locked="0" layoutInCell="1" allowOverlap="1" wp14:anchorId="1DB8610A" wp14:editId="7F2531CF">
            <wp:simplePos x="0" y="0"/>
            <wp:positionH relativeFrom="margin">
              <wp:align>center</wp:align>
            </wp:positionH>
            <wp:positionV relativeFrom="paragraph">
              <wp:posOffset>599440</wp:posOffset>
            </wp:positionV>
            <wp:extent cx="6492875" cy="1196340"/>
            <wp:effectExtent l="0" t="0" r="3175" b="3810"/>
            <wp:wrapNone/>
            <wp:docPr id="765630223" name="Picture 4" descr="A sign on a metal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630223" name="Picture 4" descr="A sign on a metal bridg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6" t="22206" r="-141" b="30252"/>
                    <a:stretch/>
                  </pic:blipFill>
                  <pic:spPr bwMode="auto">
                    <a:xfrm>
                      <a:off x="0" y="0"/>
                      <a:ext cx="6492875" cy="1196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7497" w:rsidRPr="009B1DC7">
        <w:t xml:space="preserve">Seaton Burn and Brunswick are </w:t>
      </w:r>
      <w:r w:rsidR="003F151D" w:rsidRPr="009B1DC7">
        <w:t xml:space="preserve">more established communities with </w:t>
      </w:r>
      <w:r w:rsidR="00B67497" w:rsidRPr="009B1DC7">
        <w:t xml:space="preserve">areas of </w:t>
      </w:r>
      <w:r w:rsidR="00B24AA0" w:rsidRPr="009B1DC7">
        <w:t>some</w:t>
      </w:r>
      <w:r w:rsidR="00B67497" w:rsidRPr="009B1DC7">
        <w:t xml:space="preserve"> deprivation, and there is scope to explore engagement with families and their needs in these areas.</w:t>
      </w:r>
    </w:p>
    <w:p w14:paraId="13F19F7B" w14:textId="3E46E779" w:rsidR="00B73D08" w:rsidRPr="009B1DC7" w:rsidRDefault="00954B4B" w:rsidP="00B73D08">
      <w:pPr>
        <w:rPr>
          <w:b/>
          <w:bCs/>
          <w:sz w:val="24"/>
          <w:szCs w:val="24"/>
        </w:rPr>
      </w:pPr>
      <w:r w:rsidRPr="009B1DC7">
        <w:rPr>
          <w:noProof/>
        </w:rPr>
        <w:lastRenderedPageBreak/>
        <w:drawing>
          <wp:anchor distT="0" distB="0" distL="114300" distR="114300" simplePos="0" relativeHeight="251667456" behindDoc="1" locked="0" layoutInCell="1" allowOverlap="1" wp14:anchorId="1B67F590" wp14:editId="46DD5C20">
            <wp:simplePos x="0" y="0"/>
            <wp:positionH relativeFrom="margin">
              <wp:align>left</wp:align>
            </wp:positionH>
            <wp:positionV relativeFrom="paragraph">
              <wp:posOffset>0</wp:posOffset>
            </wp:positionV>
            <wp:extent cx="2726690" cy="1562100"/>
            <wp:effectExtent l="0" t="0" r="0" b="0"/>
            <wp:wrapTight wrapText="bothSides">
              <wp:wrapPolygon edited="0">
                <wp:start x="0" y="0"/>
                <wp:lineTo x="0" y="21337"/>
                <wp:lineTo x="21429" y="21337"/>
                <wp:lineTo x="21429" y="0"/>
                <wp:lineTo x="0" y="0"/>
              </wp:wrapPolygon>
            </wp:wrapTight>
            <wp:docPr id="890278445" name="Picture 6"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278445" name="Picture 6" descr="A group of people in a roo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669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D08" w:rsidRPr="009B1DC7">
        <w:rPr>
          <w:b/>
          <w:bCs/>
          <w:sz w:val="24"/>
          <w:szCs w:val="24"/>
        </w:rPr>
        <w:t xml:space="preserve">Current mission to </w:t>
      </w:r>
      <w:r w:rsidR="004300C3" w:rsidRPr="009B1DC7">
        <w:rPr>
          <w:b/>
          <w:bCs/>
          <w:sz w:val="24"/>
          <w:szCs w:val="24"/>
        </w:rPr>
        <w:t>children and families</w:t>
      </w:r>
    </w:p>
    <w:p w14:paraId="6D54B4DC" w14:textId="69493EF2" w:rsidR="00C061BC" w:rsidRPr="009B1DC7" w:rsidRDefault="00116599" w:rsidP="00FC52C0">
      <w:pPr>
        <w:jc w:val="both"/>
      </w:pPr>
      <w:r>
        <w:rPr>
          <w:noProof/>
        </w:rPr>
        <w:drawing>
          <wp:anchor distT="0" distB="0" distL="114300" distR="114300" simplePos="0" relativeHeight="251668480" behindDoc="1" locked="0" layoutInCell="1" allowOverlap="1" wp14:anchorId="7A056E7A" wp14:editId="4DBAE5DE">
            <wp:simplePos x="0" y="0"/>
            <wp:positionH relativeFrom="margin">
              <wp:posOffset>3690620</wp:posOffset>
            </wp:positionH>
            <wp:positionV relativeFrom="paragraph">
              <wp:posOffset>1452880</wp:posOffset>
            </wp:positionV>
            <wp:extent cx="2747010" cy="1543685"/>
            <wp:effectExtent l="0" t="0" r="0" b="0"/>
            <wp:wrapTight wrapText="bothSides">
              <wp:wrapPolygon edited="0">
                <wp:start x="0" y="0"/>
                <wp:lineTo x="0" y="21325"/>
                <wp:lineTo x="21420" y="21325"/>
                <wp:lineTo x="21420" y="0"/>
                <wp:lineTo x="0" y="0"/>
              </wp:wrapPolygon>
            </wp:wrapTight>
            <wp:docPr id="1636941747" name="Picture 7" descr="A group of children sitting at tables in a class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941747" name="Picture 7" descr="A group of children sitting at tables in a classroo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7010"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D08" w:rsidRPr="009B1DC7">
        <w:t>The churches in the team have a strong desire to</w:t>
      </w:r>
      <w:r w:rsidR="006704A1" w:rsidRPr="009B1DC7">
        <w:t xml:space="preserve"> develop our</w:t>
      </w:r>
      <w:r w:rsidR="00457702">
        <w:t xml:space="preserve"> existing</w:t>
      </w:r>
      <w:r w:rsidR="00B73D08" w:rsidRPr="009B1DC7">
        <w:t xml:space="preserve"> work with children and families. We believe that engaging with new generations is a critical imperative </w:t>
      </w:r>
      <w:r w:rsidR="00F00AAF" w:rsidRPr="009B1DC7">
        <w:t>for</w:t>
      </w:r>
      <w:r w:rsidR="00B73D08" w:rsidRPr="009B1DC7">
        <w:t xml:space="preserve"> the church in our modern context. In a culture that is often disengaged and uninformed when it comes to Christian faith, we hope to encourage more of our parish, and particularly children and their families, to discover a welcoming community of faith, a message of hope and grace, and the work of God’s Spirit in their own lives. We believe that enabling opportunities to discover this in contexts and formats that are welcoming and accessible to the un-churched is essential.</w:t>
      </w:r>
    </w:p>
    <w:p w14:paraId="40872791" w14:textId="702423A4" w:rsidR="00B73D08" w:rsidRPr="00116599" w:rsidRDefault="00B73D08" w:rsidP="00116599">
      <w:pPr>
        <w:pStyle w:val="NormalWeb"/>
        <w:rPr>
          <w:rFonts w:asciiTheme="minorHAnsi" w:hAnsiTheme="minorHAnsi" w:cstheme="minorHAnsi"/>
          <w:sz w:val="22"/>
          <w:szCs w:val="22"/>
        </w:rPr>
      </w:pPr>
      <w:r w:rsidRPr="00116599">
        <w:rPr>
          <w:rFonts w:asciiTheme="minorHAnsi" w:hAnsiTheme="minorHAnsi" w:cstheme="minorHAnsi"/>
          <w:sz w:val="22"/>
          <w:szCs w:val="22"/>
        </w:rPr>
        <w:t>Our context shows clear signs of the fruit of missional work in this area. In recent times we have seen growth in attendance and engagement of children and families. Existing provision includes:</w:t>
      </w:r>
    </w:p>
    <w:p w14:paraId="1C05BF11" w14:textId="53E5FE1B" w:rsidR="00B73D08" w:rsidRPr="009B1DC7" w:rsidRDefault="00D0432F" w:rsidP="00B73D08">
      <w:pPr>
        <w:pStyle w:val="ListParagraph"/>
        <w:numPr>
          <w:ilvl w:val="0"/>
          <w:numId w:val="2"/>
        </w:numPr>
      </w:pPr>
      <w:r w:rsidRPr="009B1DC7">
        <w:rPr>
          <w:b/>
          <w:bCs/>
        </w:rPr>
        <w:t xml:space="preserve">Regular outreach events </w:t>
      </w:r>
      <w:r w:rsidRPr="009B1DC7">
        <w:t xml:space="preserve">– this evolved from a Messy Church into less-regular but bigger events. They have attracted up to 50-60 children and their parents to </w:t>
      </w:r>
      <w:r w:rsidR="00230C32" w:rsidRPr="009B1DC7">
        <w:t>events</w:t>
      </w:r>
      <w:r w:rsidRPr="009B1DC7">
        <w:t xml:space="preserve"> with craft, games, food and </w:t>
      </w:r>
      <w:r w:rsidR="00441035" w:rsidRPr="009B1DC7">
        <w:t>a Christian reflection/story.</w:t>
      </w:r>
    </w:p>
    <w:p w14:paraId="237FBD67" w14:textId="0F869BBF" w:rsidR="00B73D08" w:rsidRPr="009B1DC7" w:rsidRDefault="00B73D08" w:rsidP="00B73D08">
      <w:pPr>
        <w:pStyle w:val="ListParagraph"/>
        <w:numPr>
          <w:ilvl w:val="0"/>
          <w:numId w:val="2"/>
        </w:numPr>
      </w:pPr>
      <w:r w:rsidRPr="009B1DC7">
        <w:rPr>
          <w:b/>
          <w:bCs/>
        </w:rPr>
        <w:t xml:space="preserve">Parish Youth Group </w:t>
      </w:r>
      <w:r w:rsidRPr="009B1DC7">
        <w:t xml:space="preserve">– weekly on a Friday evening at St Aidan’s church with an attendance of </w:t>
      </w:r>
      <w:r w:rsidR="00A91214">
        <w:t>9</w:t>
      </w:r>
      <w:r w:rsidRPr="009B1DC7">
        <w:t xml:space="preserve"> regulars, aged 11-16.</w:t>
      </w:r>
    </w:p>
    <w:p w14:paraId="7691E42B" w14:textId="33A00700" w:rsidR="00B73D08" w:rsidRPr="009B1DC7" w:rsidRDefault="00B73D08" w:rsidP="00B73D08">
      <w:pPr>
        <w:pStyle w:val="ListParagraph"/>
        <w:numPr>
          <w:ilvl w:val="0"/>
          <w:numId w:val="2"/>
        </w:numPr>
      </w:pPr>
      <w:r w:rsidRPr="009B1DC7">
        <w:rPr>
          <w:b/>
          <w:bCs/>
        </w:rPr>
        <w:t>St Aidan’s Family Service</w:t>
      </w:r>
      <w:r w:rsidRPr="009B1DC7">
        <w:t xml:space="preserve"> – monthly on the first Sunday</w:t>
      </w:r>
      <w:r w:rsidR="006010D6" w:rsidRPr="009B1DC7">
        <w:t xml:space="preserve"> as our main act of worship.</w:t>
      </w:r>
      <w:r w:rsidRPr="009B1DC7">
        <w:t xml:space="preserve"> </w:t>
      </w:r>
      <w:r w:rsidR="006010D6" w:rsidRPr="009B1DC7">
        <w:t xml:space="preserve">This is </w:t>
      </w:r>
      <w:r w:rsidRPr="009B1DC7">
        <w:t xml:space="preserve">engaging particularly with Baptism families, and usually attended by </w:t>
      </w:r>
      <w:r w:rsidR="00441035" w:rsidRPr="009B1DC7">
        <w:t>20</w:t>
      </w:r>
      <w:r w:rsidRPr="009B1DC7">
        <w:t>-</w:t>
      </w:r>
      <w:r w:rsidR="00441035" w:rsidRPr="009B1DC7">
        <w:t>30</w:t>
      </w:r>
      <w:r w:rsidRPr="009B1DC7">
        <w:t xml:space="preserve"> children and their families, as well as the wider congregation.</w:t>
      </w:r>
    </w:p>
    <w:p w14:paraId="55EB37F6" w14:textId="0C70FD32" w:rsidR="00B73D08" w:rsidRPr="009B1DC7" w:rsidRDefault="00B73D08" w:rsidP="00B73D08">
      <w:pPr>
        <w:pStyle w:val="ListParagraph"/>
        <w:numPr>
          <w:ilvl w:val="0"/>
          <w:numId w:val="2"/>
        </w:numPr>
      </w:pPr>
      <w:r w:rsidRPr="009B1DC7">
        <w:rPr>
          <w:b/>
          <w:bCs/>
        </w:rPr>
        <w:t xml:space="preserve">Regular Sunday Worship </w:t>
      </w:r>
      <w:r w:rsidRPr="009B1DC7">
        <w:t>–</w:t>
      </w:r>
      <w:r w:rsidR="00403B0A" w:rsidRPr="009B1DC7">
        <w:t xml:space="preserve"> </w:t>
      </w:r>
      <w:r w:rsidRPr="009B1DC7">
        <w:t xml:space="preserve">at St Aidan’s there is weekly provision of </w:t>
      </w:r>
      <w:r w:rsidR="00403B0A" w:rsidRPr="009B1DC7">
        <w:t>a ‘kid’s group’</w:t>
      </w:r>
      <w:r w:rsidRPr="009B1DC7">
        <w:t xml:space="preserve"> with </w:t>
      </w:r>
      <w:r w:rsidR="005A4F08" w:rsidRPr="009B1DC7">
        <w:t>15</w:t>
      </w:r>
      <w:r w:rsidRPr="009B1DC7">
        <w:t xml:space="preserve"> regular attendees under 11. At St Columba’s older young people are active in participating in the liturgy as servers.</w:t>
      </w:r>
    </w:p>
    <w:p w14:paraId="3BCEB966" w14:textId="3C73DCC8" w:rsidR="00B73D08" w:rsidRPr="009B1DC7" w:rsidRDefault="00B73D08" w:rsidP="00B73D08">
      <w:pPr>
        <w:pStyle w:val="ListParagraph"/>
        <w:numPr>
          <w:ilvl w:val="0"/>
          <w:numId w:val="2"/>
        </w:numPr>
      </w:pPr>
      <w:r w:rsidRPr="009B1DC7">
        <w:rPr>
          <w:b/>
          <w:bCs/>
        </w:rPr>
        <w:t xml:space="preserve">Schools Work </w:t>
      </w:r>
      <w:r w:rsidRPr="009B1DC7">
        <w:t>– this covers three First Schools in Great Park and Wideopen with regular assemblies as well as church visits</w:t>
      </w:r>
      <w:r w:rsidR="00165C78" w:rsidRPr="009B1DC7">
        <w:t xml:space="preserve"> (including Messy Church</w:t>
      </w:r>
      <w:r w:rsidR="006362DE" w:rsidRPr="009B1DC7">
        <w:t xml:space="preserve"> style</w:t>
      </w:r>
      <w:r w:rsidR="00165C78" w:rsidRPr="009B1DC7">
        <w:t xml:space="preserve"> visits)</w:t>
      </w:r>
      <w:r w:rsidRPr="009B1DC7">
        <w:t>, and other opportunities to engage creatively.</w:t>
      </w:r>
    </w:p>
    <w:p w14:paraId="04AB6084" w14:textId="2B193B4F" w:rsidR="00B73D08" w:rsidRPr="009B1DC7" w:rsidRDefault="00B73D08" w:rsidP="00B73D08">
      <w:pPr>
        <w:pStyle w:val="ListParagraph"/>
        <w:numPr>
          <w:ilvl w:val="0"/>
          <w:numId w:val="2"/>
        </w:numPr>
      </w:pPr>
      <w:r w:rsidRPr="009B1DC7">
        <w:rPr>
          <w:b/>
          <w:bCs/>
        </w:rPr>
        <w:t>Parents Discussion Group</w:t>
      </w:r>
      <w:r w:rsidRPr="009B1DC7">
        <w:t xml:space="preserve"> – a group encouraging parents, including those more recently attending church, to deepen their own faith and encourage their children. Recently we ran the ‘Raising Faith’ course from Care for the Family.</w:t>
      </w:r>
    </w:p>
    <w:p w14:paraId="0F22F113" w14:textId="198EA16C" w:rsidR="009A481B" w:rsidRDefault="00B73D08" w:rsidP="006329C0">
      <w:pPr>
        <w:pStyle w:val="ListParagraph"/>
        <w:numPr>
          <w:ilvl w:val="0"/>
          <w:numId w:val="2"/>
        </w:numPr>
      </w:pPr>
      <w:r w:rsidRPr="009B1DC7">
        <w:rPr>
          <w:b/>
          <w:bCs/>
        </w:rPr>
        <w:t xml:space="preserve">Carer and Toddler Groups </w:t>
      </w:r>
      <w:r w:rsidRPr="009B1DC7">
        <w:t>– affiliated to St Columba’s and St Aidan’s.</w:t>
      </w:r>
      <w:r w:rsidR="003715F2" w:rsidRPr="009B1DC7">
        <w:t xml:space="preserve"> </w:t>
      </w:r>
    </w:p>
    <w:p w14:paraId="7F1F125C" w14:textId="77777777" w:rsidR="00A22D99" w:rsidRDefault="00A22D99" w:rsidP="00A22D99"/>
    <w:p w14:paraId="44F3857D" w14:textId="10091708" w:rsidR="00A22D99" w:rsidRPr="009B1DC7" w:rsidRDefault="00A22D99" w:rsidP="00A22D99">
      <w:r w:rsidRPr="009B1DC7">
        <w:rPr>
          <w:noProof/>
        </w:rPr>
        <w:drawing>
          <wp:anchor distT="0" distB="0" distL="114300" distR="114300" simplePos="0" relativeHeight="251664384" behindDoc="0" locked="0" layoutInCell="1" allowOverlap="1" wp14:anchorId="23996530" wp14:editId="53C658F4">
            <wp:simplePos x="0" y="0"/>
            <wp:positionH relativeFrom="margin">
              <wp:posOffset>2677159</wp:posOffset>
            </wp:positionH>
            <wp:positionV relativeFrom="paragraph">
              <wp:posOffset>94615</wp:posOffset>
            </wp:positionV>
            <wp:extent cx="3824921" cy="2148840"/>
            <wp:effectExtent l="0" t="0" r="4445" b="3810"/>
            <wp:wrapNone/>
            <wp:docPr id="475875005" name="Picture 5" descr="A group of childre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875005" name="Picture 5" descr="A group of children standing in a roo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6005" cy="2149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1DC7">
        <w:rPr>
          <w:noProof/>
        </w:rPr>
        <w:drawing>
          <wp:anchor distT="0" distB="0" distL="114300" distR="114300" simplePos="0" relativeHeight="251666432" behindDoc="0" locked="0" layoutInCell="1" allowOverlap="1" wp14:anchorId="5DE239E7" wp14:editId="416D79C3">
            <wp:simplePos x="0" y="0"/>
            <wp:positionH relativeFrom="column">
              <wp:posOffset>-309880</wp:posOffset>
            </wp:positionH>
            <wp:positionV relativeFrom="paragraph">
              <wp:posOffset>94615</wp:posOffset>
            </wp:positionV>
            <wp:extent cx="2871470" cy="2148840"/>
            <wp:effectExtent l="0" t="0" r="5080" b="3810"/>
            <wp:wrapNone/>
            <wp:docPr id="9" name="Picture 9" descr="May be an image of 4 people and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y be an image of 4 people and people stan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1470"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70A61" w14:textId="38E47C1B" w:rsidR="00D658B8" w:rsidRPr="009B1DC7" w:rsidRDefault="00D658B8" w:rsidP="00E10F4F">
      <w:pPr>
        <w:jc w:val="center"/>
        <w:rPr>
          <w:b/>
          <w:bCs/>
          <w:sz w:val="36"/>
          <w:szCs w:val="36"/>
        </w:rPr>
      </w:pPr>
    </w:p>
    <w:p w14:paraId="189B4499" w14:textId="456FA553" w:rsidR="00D658B8" w:rsidRPr="009B1DC7" w:rsidRDefault="00D658B8" w:rsidP="00E10F4F">
      <w:pPr>
        <w:jc w:val="center"/>
        <w:rPr>
          <w:b/>
          <w:bCs/>
          <w:sz w:val="36"/>
          <w:szCs w:val="36"/>
        </w:rPr>
      </w:pPr>
    </w:p>
    <w:p w14:paraId="4ECB9577" w14:textId="1796ED12" w:rsidR="006803A4" w:rsidRPr="009B1DC7" w:rsidRDefault="006803A4" w:rsidP="006803A4">
      <w:pPr>
        <w:pStyle w:val="NormalWeb"/>
      </w:pPr>
    </w:p>
    <w:p w14:paraId="0BBF6E6E" w14:textId="77777777" w:rsidR="00AB5C93" w:rsidRDefault="00AB5C93" w:rsidP="00AB5C93">
      <w:pPr>
        <w:rPr>
          <w:b/>
          <w:bCs/>
          <w:sz w:val="36"/>
          <w:szCs w:val="36"/>
        </w:rPr>
      </w:pPr>
    </w:p>
    <w:p w14:paraId="51D21ABE" w14:textId="77777777" w:rsidR="007849E2" w:rsidRPr="009B1DC7" w:rsidRDefault="007849E2" w:rsidP="00AB5C93">
      <w:pPr>
        <w:rPr>
          <w:b/>
          <w:bCs/>
          <w:sz w:val="36"/>
          <w:szCs w:val="36"/>
        </w:rPr>
      </w:pPr>
    </w:p>
    <w:p w14:paraId="6DF35BA6" w14:textId="4A92D3A4" w:rsidR="004D7F2B" w:rsidRPr="009B1DC7" w:rsidRDefault="004D7F2B" w:rsidP="00E10F4F">
      <w:pPr>
        <w:jc w:val="center"/>
        <w:rPr>
          <w:b/>
          <w:bCs/>
          <w:sz w:val="36"/>
          <w:szCs w:val="36"/>
        </w:rPr>
      </w:pPr>
      <w:r w:rsidRPr="009B1DC7">
        <w:rPr>
          <w:b/>
          <w:bCs/>
          <w:sz w:val="36"/>
          <w:szCs w:val="36"/>
        </w:rPr>
        <w:lastRenderedPageBreak/>
        <w:t>Job Description</w:t>
      </w:r>
    </w:p>
    <w:p w14:paraId="24BF2488" w14:textId="72C1EC1A" w:rsidR="00CC1ADD" w:rsidRPr="009B1DC7" w:rsidRDefault="002369D9" w:rsidP="00FA7A68">
      <w:pPr>
        <w:rPr>
          <w:b/>
          <w:bCs/>
          <w:sz w:val="24"/>
          <w:szCs w:val="24"/>
        </w:rPr>
      </w:pPr>
      <w:r w:rsidRPr="009B1DC7">
        <w:rPr>
          <w:b/>
          <w:bCs/>
          <w:sz w:val="24"/>
          <w:szCs w:val="24"/>
        </w:rPr>
        <w:t>Job Title</w:t>
      </w:r>
      <w:r w:rsidR="001F6D1F" w:rsidRPr="009B1DC7">
        <w:rPr>
          <w:b/>
          <w:bCs/>
          <w:sz w:val="24"/>
          <w:szCs w:val="24"/>
        </w:rPr>
        <w:br/>
      </w:r>
      <w:r w:rsidRPr="009B1DC7">
        <w:t>Children and Families Worker for Christ the King Team Paris</w:t>
      </w:r>
      <w:r w:rsidR="0079407C" w:rsidRPr="009B1DC7">
        <w:t>h</w:t>
      </w:r>
    </w:p>
    <w:p w14:paraId="600916C3" w14:textId="61B8E8D9" w:rsidR="0060350B" w:rsidRPr="009B1DC7" w:rsidRDefault="00C90744" w:rsidP="00FA7A68">
      <w:pPr>
        <w:rPr>
          <w:b/>
          <w:bCs/>
          <w:sz w:val="24"/>
          <w:szCs w:val="24"/>
        </w:rPr>
      </w:pPr>
      <w:r w:rsidRPr="009B1DC7">
        <w:rPr>
          <w:b/>
          <w:bCs/>
          <w:sz w:val="24"/>
          <w:szCs w:val="24"/>
        </w:rPr>
        <w:t xml:space="preserve">Areas of </w:t>
      </w:r>
      <w:r w:rsidR="00072E5D" w:rsidRPr="009B1DC7">
        <w:rPr>
          <w:b/>
          <w:bCs/>
          <w:sz w:val="24"/>
          <w:szCs w:val="24"/>
        </w:rPr>
        <w:t>opportunity</w:t>
      </w:r>
    </w:p>
    <w:p w14:paraId="2C17C867" w14:textId="3DFC829C" w:rsidR="00072E5D" w:rsidRPr="009B1DC7" w:rsidRDefault="00072E5D" w:rsidP="00FA7A68">
      <w:r w:rsidRPr="009B1DC7">
        <w:t xml:space="preserve">The successful applicant will work with us to discern </w:t>
      </w:r>
      <w:r w:rsidR="00A54377" w:rsidRPr="009B1DC7">
        <w:t>the best use of his/her time and resources, as well as providing a fresh set of eyes that may see things we have missed. Some areas</w:t>
      </w:r>
      <w:r w:rsidR="003A2387" w:rsidRPr="009B1DC7">
        <w:t xml:space="preserve"> where we see opportunity for development</w:t>
      </w:r>
      <w:r w:rsidR="00EB2B88" w:rsidRPr="009B1DC7">
        <w:t xml:space="preserve"> </w:t>
      </w:r>
      <w:r w:rsidR="00A54377" w:rsidRPr="009B1DC7">
        <w:t>in collaboratio</w:t>
      </w:r>
      <w:r w:rsidR="00FE4256" w:rsidRPr="009B1DC7">
        <w:t>n</w:t>
      </w:r>
      <w:r w:rsidR="00A54377" w:rsidRPr="009B1DC7">
        <w:t xml:space="preserve"> are:</w:t>
      </w:r>
    </w:p>
    <w:p w14:paraId="1A9622D4" w14:textId="2B15783B" w:rsidR="00BA08AF" w:rsidRPr="009B1DC7" w:rsidRDefault="00BA08AF" w:rsidP="00162815">
      <w:pPr>
        <w:pStyle w:val="ListParagraph"/>
        <w:numPr>
          <w:ilvl w:val="0"/>
          <w:numId w:val="7"/>
        </w:numPr>
        <w:rPr>
          <w:u w:val="single"/>
        </w:rPr>
      </w:pPr>
      <w:r w:rsidRPr="009B1DC7">
        <w:rPr>
          <w:u w:val="single"/>
        </w:rPr>
        <w:t>Vision and Strategy</w:t>
      </w:r>
    </w:p>
    <w:p w14:paraId="2CB5CC3B" w14:textId="63CC99DB" w:rsidR="00FC15A8" w:rsidRPr="009B1DC7" w:rsidRDefault="003E709A" w:rsidP="00162815">
      <w:pPr>
        <w:pStyle w:val="ListParagraph"/>
        <w:numPr>
          <w:ilvl w:val="1"/>
          <w:numId w:val="7"/>
        </w:numPr>
      </w:pPr>
      <w:r w:rsidRPr="009B1DC7">
        <w:t>Working</w:t>
      </w:r>
      <w:r w:rsidR="00AC7C64" w:rsidRPr="009B1DC7">
        <w:t xml:space="preserve"> closely with the Team Rector and wider team to</w:t>
      </w:r>
      <w:r w:rsidR="00820C4C" w:rsidRPr="009B1DC7">
        <w:t xml:space="preserve"> </w:t>
      </w:r>
      <w:r w:rsidR="00FC15A8" w:rsidRPr="009B1DC7">
        <w:t>assess</w:t>
      </w:r>
      <w:r w:rsidR="00287CD7" w:rsidRPr="009B1DC7">
        <w:t xml:space="preserve"> </w:t>
      </w:r>
      <w:r w:rsidR="00390638" w:rsidRPr="009B1DC7">
        <w:t>areas of opportunity</w:t>
      </w:r>
      <w:r w:rsidR="00AF3A15" w:rsidRPr="009B1DC7">
        <w:t xml:space="preserve"> in </w:t>
      </w:r>
      <w:r w:rsidR="009204F9">
        <w:t xml:space="preserve">both </w:t>
      </w:r>
      <w:r w:rsidR="00AF3A15" w:rsidRPr="009B1DC7">
        <w:t>our context,</w:t>
      </w:r>
      <w:r w:rsidR="00857CE9" w:rsidRPr="009B1DC7">
        <w:t xml:space="preserve"> and</w:t>
      </w:r>
      <w:r w:rsidR="00AF3A15" w:rsidRPr="009B1DC7">
        <w:t xml:space="preserve"> our</w:t>
      </w:r>
      <w:r w:rsidR="00390638" w:rsidRPr="009B1DC7">
        <w:t xml:space="preserve"> existing</w:t>
      </w:r>
      <w:r w:rsidR="00AF3A15" w:rsidRPr="009B1DC7">
        <w:t xml:space="preserve"> c</w:t>
      </w:r>
      <w:r w:rsidR="00FC15A8" w:rsidRPr="009B1DC7">
        <w:t xml:space="preserve">hildren and </w:t>
      </w:r>
      <w:r w:rsidR="00AF3A15" w:rsidRPr="009B1DC7">
        <w:t>f</w:t>
      </w:r>
      <w:r w:rsidR="00FC15A8" w:rsidRPr="009B1DC7">
        <w:t>amilies</w:t>
      </w:r>
      <w:r w:rsidR="00AF3A15" w:rsidRPr="009B1DC7">
        <w:t xml:space="preserve"> work</w:t>
      </w:r>
      <w:r w:rsidR="00857CE9" w:rsidRPr="009B1DC7">
        <w:t>.</w:t>
      </w:r>
    </w:p>
    <w:p w14:paraId="2DF1D945" w14:textId="4C7B5239" w:rsidR="007853DC" w:rsidRPr="009B1DC7" w:rsidRDefault="00FC15A8" w:rsidP="00F47DC5">
      <w:pPr>
        <w:pStyle w:val="ListParagraph"/>
        <w:numPr>
          <w:ilvl w:val="1"/>
          <w:numId w:val="7"/>
        </w:numPr>
      </w:pPr>
      <w:r w:rsidRPr="009B1DC7">
        <w:t>I</w:t>
      </w:r>
      <w:r w:rsidR="00857CE9" w:rsidRPr="009B1DC7">
        <w:t>n collaboration with the team, to</w:t>
      </w:r>
      <w:r w:rsidR="00CB5064" w:rsidRPr="009B1DC7">
        <w:t xml:space="preserve"> create</w:t>
      </w:r>
      <w:r w:rsidRPr="009B1DC7">
        <w:t xml:space="preserve"> proposals for develo</w:t>
      </w:r>
      <w:r w:rsidR="00CB5064" w:rsidRPr="009B1DC7">
        <w:t>ping</w:t>
      </w:r>
      <w:r w:rsidRPr="009B1DC7">
        <w:t xml:space="preserve"> existing provision, and ideas for new initiatives to be pioneered</w:t>
      </w:r>
      <w:r w:rsidR="004300C3" w:rsidRPr="009B1DC7">
        <w:t>.</w:t>
      </w:r>
    </w:p>
    <w:p w14:paraId="765737E3" w14:textId="348E4B14" w:rsidR="006D410B" w:rsidRPr="009B1DC7" w:rsidRDefault="006D410B" w:rsidP="00162815">
      <w:pPr>
        <w:pStyle w:val="ListParagraph"/>
        <w:numPr>
          <w:ilvl w:val="0"/>
          <w:numId w:val="7"/>
        </w:numPr>
        <w:rPr>
          <w:u w:val="single"/>
        </w:rPr>
      </w:pPr>
      <w:r w:rsidRPr="009B1DC7">
        <w:rPr>
          <w:u w:val="single"/>
        </w:rPr>
        <w:t>Discipleshi</w:t>
      </w:r>
      <w:r w:rsidR="003A09B2" w:rsidRPr="009B1DC7">
        <w:rPr>
          <w:u w:val="single"/>
        </w:rPr>
        <w:t>p</w:t>
      </w:r>
    </w:p>
    <w:p w14:paraId="35B8D2AE" w14:textId="242D8384" w:rsidR="00AF3A15" w:rsidRPr="009B1DC7" w:rsidRDefault="0059791C" w:rsidP="00162815">
      <w:pPr>
        <w:pStyle w:val="ListParagraph"/>
        <w:numPr>
          <w:ilvl w:val="1"/>
          <w:numId w:val="7"/>
        </w:numPr>
      </w:pPr>
      <w:r w:rsidRPr="009B1DC7">
        <w:t>Working to develop discipleship for parents</w:t>
      </w:r>
      <w:r w:rsidR="006A7595" w:rsidRPr="009B1DC7">
        <w:t>,</w:t>
      </w:r>
      <w:r w:rsidRPr="009B1DC7">
        <w:t xml:space="preserve"> and support discipleship in the family home.</w:t>
      </w:r>
      <w:r w:rsidR="006A7595" w:rsidRPr="009B1DC7">
        <w:t xml:space="preserve"> This will include building on existing groups, as well as exploring the possibility of new </w:t>
      </w:r>
      <w:r w:rsidR="008662FC" w:rsidRPr="009B1DC7">
        <w:t>ways of</w:t>
      </w:r>
      <w:r w:rsidR="006A7595" w:rsidRPr="009B1DC7">
        <w:t xml:space="preserve"> explor</w:t>
      </w:r>
      <w:r w:rsidR="008662FC" w:rsidRPr="009B1DC7">
        <w:t>ing</w:t>
      </w:r>
      <w:r w:rsidR="006A7595" w:rsidRPr="009B1DC7">
        <w:t xml:space="preserve"> and deepen</w:t>
      </w:r>
      <w:r w:rsidR="008662FC" w:rsidRPr="009B1DC7">
        <w:t>ing</w:t>
      </w:r>
      <w:r w:rsidR="006A7595" w:rsidRPr="009B1DC7">
        <w:t xml:space="preserve"> in faith.</w:t>
      </w:r>
    </w:p>
    <w:p w14:paraId="3680A3C2" w14:textId="3BA363E4" w:rsidR="006D410B" w:rsidRPr="009B1DC7" w:rsidRDefault="003B1690" w:rsidP="00162815">
      <w:pPr>
        <w:pStyle w:val="ListParagraph"/>
        <w:numPr>
          <w:ilvl w:val="1"/>
          <w:numId w:val="7"/>
        </w:numPr>
      </w:pPr>
      <w:r w:rsidRPr="009B1DC7">
        <w:t>Developing discipleship with children as they learn and grow in faith</w:t>
      </w:r>
      <w:r w:rsidR="00645D7D" w:rsidRPr="009B1DC7">
        <w:t>.</w:t>
      </w:r>
      <w:r w:rsidR="006A7595" w:rsidRPr="009B1DC7">
        <w:t xml:space="preserve"> </w:t>
      </w:r>
      <w:r w:rsidR="00017E52" w:rsidRPr="009B1DC7">
        <w:t xml:space="preserve">This will include </w:t>
      </w:r>
      <w:r w:rsidR="00FE05C7" w:rsidRPr="009B1DC7">
        <w:t>using</w:t>
      </w:r>
      <w:r w:rsidR="00017E52" w:rsidRPr="009B1DC7">
        <w:t xml:space="preserve"> our existing contact with children, as well as </w:t>
      </w:r>
      <w:r w:rsidR="003A09B2" w:rsidRPr="009B1DC7">
        <w:t xml:space="preserve">exploring new ways of enabling children to </w:t>
      </w:r>
      <w:r w:rsidR="00A64652" w:rsidRPr="009B1DC7">
        <w:t>grow and mature in faith.</w:t>
      </w:r>
    </w:p>
    <w:p w14:paraId="7A6F3543" w14:textId="54F0CF5C" w:rsidR="00880CC4" w:rsidRPr="009B1DC7" w:rsidRDefault="00880CC4" w:rsidP="00162815">
      <w:pPr>
        <w:pStyle w:val="ListParagraph"/>
        <w:numPr>
          <w:ilvl w:val="0"/>
          <w:numId w:val="7"/>
        </w:numPr>
        <w:rPr>
          <w:u w:val="single"/>
        </w:rPr>
      </w:pPr>
      <w:r w:rsidRPr="009B1DC7">
        <w:rPr>
          <w:u w:val="single"/>
        </w:rPr>
        <w:t>Outreach and Community</w:t>
      </w:r>
    </w:p>
    <w:p w14:paraId="135AC27A" w14:textId="3454A5DB" w:rsidR="00C4371D" w:rsidRPr="009B1DC7" w:rsidRDefault="00F9565A" w:rsidP="00162815">
      <w:pPr>
        <w:pStyle w:val="ListParagraph"/>
        <w:numPr>
          <w:ilvl w:val="1"/>
          <w:numId w:val="7"/>
        </w:numPr>
      </w:pPr>
      <w:r w:rsidRPr="009B1DC7">
        <w:t>Engaging with our local communities to provide opportunity for community development, mutual support, and to engage with faith.</w:t>
      </w:r>
      <w:r w:rsidR="00C82EEB" w:rsidRPr="009B1DC7">
        <w:t xml:space="preserve"> </w:t>
      </w:r>
      <w:r w:rsidR="00EC6B3C" w:rsidRPr="009B1DC7">
        <w:t xml:space="preserve">This might include the provision of </w:t>
      </w:r>
      <w:r w:rsidR="003E5538" w:rsidRPr="009B1DC7">
        <w:t>church-based</w:t>
      </w:r>
      <w:r w:rsidR="00AC6F8B" w:rsidRPr="009B1DC7">
        <w:t xml:space="preserve"> groups</w:t>
      </w:r>
      <w:r w:rsidR="00712590" w:rsidRPr="009B1DC7">
        <w:t xml:space="preserve"> and activities</w:t>
      </w:r>
      <w:r w:rsidR="00AC6F8B" w:rsidRPr="009B1DC7">
        <w:t xml:space="preserve">, or collaborating with other local </w:t>
      </w:r>
      <w:r w:rsidR="00076FDE" w:rsidRPr="009B1DC7">
        <w:t>groups working with children and young people.</w:t>
      </w:r>
    </w:p>
    <w:p w14:paraId="7BACF71D" w14:textId="0159D013" w:rsidR="00B370B6" w:rsidRPr="009B1DC7" w:rsidRDefault="00C4371D" w:rsidP="00162815">
      <w:pPr>
        <w:pStyle w:val="ListParagraph"/>
        <w:numPr>
          <w:ilvl w:val="1"/>
          <w:numId w:val="7"/>
        </w:numPr>
      </w:pPr>
      <w:r w:rsidRPr="009B1DC7">
        <w:t>Building and developing relationships</w:t>
      </w:r>
      <w:r w:rsidR="006F7B8E" w:rsidRPr="009B1DC7">
        <w:t xml:space="preserve"> with families both inside and outside our churc</w:t>
      </w:r>
      <w:r w:rsidR="00712590" w:rsidRPr="009B1DC7">
        <w:t>h</w:t>
      </w:r>
      <w:r w:rsidR="006F7B8E" w:rsidRPr="009B1DC7">
        <w:t xml:space="preserve"> communities.</w:t>
      </w:r>
    </w:p>
    <w:p w14:paraId="533E7EAC" w14:textId="77777777" w:rsidR="00072E5D" w:rsidRPr="009B1DC7" w:rsidRDefault="00072E5D" w:rsidP="00072E5D">
      <w:pPr>
        <w:pStyle w:val="ListParagraph"/>
        <w:numPr>
          <w:ilvl w:val="0"/>
          <w:numId w:val="7"/>
        </w:numPr>
        <w:rPr>
          <w:u w:val="single"/>
        </w:rPr>
      </w:pPr>
      <w:r w:rsidRPr="009B1DC7">
        <w:rPr>
          <w:u w:val="single"/>
        </w:rPr>
        <w:t>Schools</w:t>
      </w:r>
    </w:p>
    <w:p w14:paraId="1F8E6786" w14:textId="77777777" w:rsidR="00072E5D" w:rsidRPr="009B1DC7" w:rsidRDefault="00072E5D" w:rsidP="00072E5D">
      <w:pPr>
        <w:pStyle w:val="ListParagraph"/>
        <w:numPr>
          <w:ilvl w:val="1"/>
          <w:numId w:val="7"/>
        </w:numPr>
      </w:pPr>
      <w:r w:rsidRPr="009B1DC7">
        <w:t>Working with the schools we have existing relationships with, leading collective worship, and offering other resources or support as appropriate to the context.</w:t>
      </w:r>
    </w:p>
    <w:p w14:paraId="76B31841" w14:textId="755FA9F2" w:rsidR="00072E5D" w:rsidRPr="009B1DC7" w:rsidRDefault="00072E5D" w:rsidP="00072E5D">
      <w:pPr>
        <w:pStyle w:val="ListParagraph"/>
        <w:numPr>
          <w:ilvl w:val="1"/>
          <w:numId w:val="7"/>
        </w:numPr>
      </w:pPr>
      <w:r w:rsidRPr="009B1DC7">
        <w:t>Exploring the possibility of engaging with other schools in the Parish.</w:t>
      </w:r>
    </w:p>
    <w:p w14:paraId="5D0C9F6D" w14:textId="24B7B3C6" w:rsidR="005921A4" w:rsidRPr="009B1DC7" w:rsidRDefault="005921A4" w:rsidP="00162815">
      <w:pPr>
        <w:pStyle w:val="ListParagraph"/>
        <w:numPr>
          <w:ilvl w:val="0"/>
          <w:numId w:val="7"/>
        </w:numPr>
        <w:rPr>
          <w:u w:val="single"/>
        </w:rPr>
      </w:pPr>
      <w:r w:rsidRPr="009B1DC7">
        <w:rPr>
          <w:u w:val="single"/>
        </w:rPr>
        <w:t>Team Development and Sustainability</w:t>
      </w:r>
    </w:p>
    <w:p w14:paraId="2E9BA11D" w14:textId="62EBA59C" w:rsidR="004D780B" w:rsidRPr="009B1DC7" w:rsidRDefault="004D780B" w:rsidP="004D780B">
      <w:pPr>
        <w:pStyle w:val="ListParagraph"/>
        <w:numPr>
          <w:ilvl w:val="1"/>
          <w:numId w:val="7"/>
        </w:numPr>
      </w:pPr>
      <w:r w:rsidRPr="009B1DC7">
        <w:t>Encouraging and equipping lay people to flourish in their own ministry to children and families.</w:t>
      </w:r>
    </w:p>
    <w:p w14:paraId="51AF3F11" w14:textId="28DFD92F" w:rsidR="00F47380" w:rsidRPr="009B1DC7" w:rsidRDefault="00D84D94" w:rsidP="00162815">
      <w:pPr>
        <w:pStyle w:val="ListParagraph"/>
        <w:numPr>
          <w:ilvl w:val="1"/>
          <w:numId w:val="7"/>
        </w:numPr>
      </w:pPr>
      <w:r w:rsidRPr="009B1DC7">
        <w:t>Developing and build</w:t>
      </w:r>
      <w:r w:rsidR="008C6BAE" w:rsidRPr="009B1DC7">
        <w:t>ing</w:t>
      </w:r>
      <w:r w:rsidRPr="009B1DC7">
        <w:t xml:space="preserve"> teams that are able to implement the vision and strategy</w:t>
      </w:r>
      <w:r w:rsidR="005921A4" w:rsidRPr="009B1DC7">
        <w:t xml:space="preserve"> in the long term.</w:t>
      </w:r>
    </w:p>
    <w:p w14:paraId="5C3E85CA" w14:textId="4376789A" w:rsidR="005468D0" w:rsidRPr="009B1DC7" w:rsidRDefault="005468D0" w:rsidP="005468D0">
      <w:pPr>
        <w:rPr>
          <w:b/>
          <w:bCs/>
          <w:sz w:val="24"/>
          <w:szCs w:val="24"/>
        </w:rPr>
      </w:pPr>
      <w:r w:rsidRPr="009B1DC7">
        <w:rPr>
          <w:b/>
          <w:bCs/>
          <w:sz w:val="24"/>
          <w:szCs w:val="24"/>
        </w:rPr>
        <w:t>What we offer</w:t>
      </w:r>
    </w:p>
    <w:p w14:paraId="3EB3C8B4" w14:textId="6143C7DE" w:rsidR="006C1374" w:rsidRPr="009B1DC7" w:rsidRDefault="006C1374" w:rsidP="00F24ABA">
      <w:pPr>
        <w:pStyle w:val="ListParagraph"/>
        <w:numPr>
          <w:ilvl w:val="0"/>
          <w:numId w:val="7"/>
        </w:numPr>
        <w:rPr>
          <w:b/>
          <w:bCs/>
          <w:u w:val="single"/>
        </w:rPr>
      </w:pPr>
      <w:r w:rsidRPr="009B1DC7">
        <w:rPr>
          <w:u w:val="single"/>
        </w:rPr>
        <w:t>A supportive team</w:t>
      </w:r>
    </w:p>
    <w:p w14:paraId="685254C7" w14:textId="4BADD6EB" w:rsidR="001F0ED5" w:rsidRPr="009B1DC7" w:rsidRDefault="001F0ED5" w:rsidP="001F0ED5">
      <w:pPr>
        <w:pStyle w:val="ListParagraph"/>
        <w:numPr>
          <w:ilvl w:val="1"/>
          <w:numId w:val="7"/>
        </w:numPr>
        <w:rPr>
          <w:b/>
          <w:bCs/>
        </w:rPr>
      </w:pPr>
      <w:r w:rsidRPr="009B1DC7">
        <w:t>You would have</w:t>
      </w:r>
      <w:r w:rsidR="009C49EE" w:rsidRPr="009B1DC7">
        <w:t xml:space="preserve"> regular</w:t>
      </w:r>
      <w:r w:rsidRPr="009B1DC7">
        <w:t xml:space="preserve"> time to meet for supervision and prayer with the Team Rector.</w:t>
      </w:r>
    </w:p>
    <w:p w14:paraId="01CFC73F" w14:textId="77950CD0" w:rsidR="006C1374" w:rsidRPr="009B1DC7" w:rsidRDefault="00F63609" w:rsidP="006C1374">
      <w:pPr>
        <w:pStyle w:val="ListParagraph"/>
        <w:numPr>
          <w:ilvl w:val="1"/>
          <w:numId w:val="7"/>
        </w:numPr>
        <w:rPr>
          <w:b/>
          <w:bCs/>
        </w:rPr>
      </w:pPr>
      <w:r w:rsidRPr="009B1DC7">
        <w:t xml:space="preserve">You would attend weekly meetings with the </w:t>
      </w:r>
      <w:r w:rsidR="006C1374" w:rsidRPr="009B1DC7">
        <w:t>leadership team at St Aidan’s</w:t>
      </w:r>
      <w:r w:rsidR="001F0ED5" w:rsidRPr="009B1DC7">
        <w:t>.</w:t>
      </w:r>
    </w:p>
    <w:p w14:paraId="41BB7160" w14:textId="2E5C5EF7" w:rsidR="00C33246" w:rsidRPr="009B1DC7" w:rsidRDefault="006C1374" w:rsidP="00F47380">
      <w:pPr>
        <w:pStyle w:val="ListParagraph"/>
        <w:numPr>
          <w:ilvl w:val="1"/>
          <w:numId w:val="7"/>
        </w:numPr>
        <w:rPr>
          <w:b/>
          <w:bCs/>
        </w:rPr>
      </w:pPr>
      <w:r w:rsidRPr="009B1DC7">
        <w:t>You would be part of the wider Parish ministry team, meeting with them on an approximately monthly basis.</w:t>
      </w:r>
    </w:p>
    <w:p w14:paraId="7FADB6F6" w14:textId="58187884" w:rsidR="00A2451D" w:rsidRPr="009B1DC7" w:rsidRDefault="00A2451D" w:rsidP="00A2451D">
      <w:pPr>
        <w:pStyle w:val="ListParagraph"/>
        <w:numPr>
          <w:ilvl w:val="0"/>
          <w:numId w:val="7"/>
        </w:numPr>
        <w:rPr>
          <w:b/>
          <w:bCs/>
          <w:u w:val="single"/>
        </w:rPr>
      </w:pPr>
      <w:r w:rsidRPr="009B1DC7">
        <w:rPr>
          <w:u w:val="single"/>
        </w:rPr>
        <w:t>Personal development</w:t>
      </w:r>
    </w:p>
    <w:p w14:paraId="27B368E7" w14:textId="23D32A05" w:rsidR="00A2451D" w:rsidRPr="009B1DC7" w:rsidRDefault="00430974" w:rsidP="00A2451D">
      <w:pPr>
        <w:pStyle w:val="ListParagraph"/>
        <w:numPr>
          <w:ilvl w:val="1"/>
          <w:numId w:val="7"/>
        </w:numPr>
      </w:pPr>
      <w:r w:rsidRPr="009B1DC7">
        <w:t>We would encourage</w:t>
      </w:r>
      <w:r w:rsidR="001F5105" w:rsidRPr="009B1DC7">
        <w:t xml:space="preserve"> you to spend</w:t>
      </w:r>
      <w:r w:rsidRPr="009B1DC7">
        <w:t xml:space="preserve"> time on personal development. This would include making use of Diocesan resources and </w:t>
      </w:r>
      <w:r w:rsidR="00A64468" w:rsidRPr="009B1DC7">
        <w:t>support, as well as attend</w:t>
      </w:r>
      <w:r w:rsidR="00DA0591" w:rsidRPr="009B1DC7">
        <w:t>ing</w:t>
      </w:r>
      <w:r w:rsidR="00A64468" w:rsidRPr="009B1DC7">
        <w:t xml:space="preserve"> courses or conferences to further develop your ministry</w:t>
      </w:r>
      <w:r w:rsidR="00DA0591" w:rsidRPr="009B1DC7">
        <w:t xml:space="preserve"> </w:t>
      </w:r>
      <w:r w:rsidR="00287D09" w:rsidRPr="009B1DC7">
        <w:t xml:space="preserve">as </w:t>
      </w:r>
      <w:r w:rsidR="00B032DF">
        <w:t>agreed with Team Rector</w:t>
      </w:r>
      <w:r w:rsidR="00A64468" w:rsidRPr="009B1DC7">
        <w:t>.</w:t>
      </w:r>
    </w:p>
    <w:p w14:paraId="4BE8655B" w14:textId="0FCFA93D" w:rsidR="00A64468" w:rsidRPr="009B1DC7" w:rsidRDefault="00A64468" w:rsidP="00A2451D">
      <w:pPr>
        <w:pStyle w:val="ListParagraph"/>
        <w:numPr>
          <w:ilvl w:val="1"/>
          <w:numId w:val="7"/>
        </w:numPr>
      </w:pPr>
      <w:r w:rsidRPr="009B1DC7">
        <w:t xml:space="preserve">We would encourage you to spend time in </w:t>
      </w:r>
      <w:r w:rsidR="005E435A" w:rsidRPr="009B1DC7">
        <w:t>deepening your spiritual life, includ</w:t>
      </w:r>
      <w:r w:rsidR="00B20633" w:rsidRPr="009B1DC7">
        <w:t>ing</w:t>
      </w:r>
      <w:r w:rsidR="005E435A" w:rsidRPr="009B1DC7">
        <w:t xml:space="preserve"> taking time for retreat and/or quiet days. We would encourage </w:t>
      </w:r>
      <w:r w:rsidR="00AC20A4" w:rsidRPr="009B1DC7">
        <w:t>and support time for meeting with a spiritual director or other mentor</w:t>
      </w:r>
      <w:r w:rsidR="00C05943" w:rsidRPr="009B1DC7">
        <w:t xml:space="preserve"> if desired</w:t>
      </w:r>
      <w:r w:rsidR="00AC20A4" w:rsidRPr="009B1DC7">
        <w:t>.</w:t>
      </w:r>
    </w:p>
    <w:p w14:paraId="47C01D5A" w14:textId="77777777" w:rsidR="0079407C" w:rsidRPr="009B1DC7" w:rsidRDefault="0079407C" w:rsidP="0079407C"/>
    <w:p w14:paraId="4293745F" w14:textId="22664365" w:rsidR="0079407C" w:rsidRPr="009B1DC7" w:rsidRDefault="0079407C" w:rsidP="0079407C">
      <w:pPr>
        <w:jc w:val="center"/>
        <w:rPr>
          <w:b/>
          <w:bCs/>
          <w:sz w:val="32"/>
          <w:szCs w:val="32"/>
        </w:rPr>
      </w:pPr>
      <w:r w:rsidRPr="009B1DC7">
        <w:rPr>
          <w:b/>
          <w:bCs/>
          <w:sz w:val="32"/>
          <w:szCs w:val="32"/>
        </w:rPr>
        <w:lastRenderedPageBreak/>
        <w:t>Terms and Conditions of Service</w:t>
      </w:r>
    </w:p>
    <w:p w14:paraId="48344C30" w14:textId="77777777" w:rsidR="0079407C" w:rsidRPr="009B1DC7" w:rsidRDefault="0079407C" w:rsidP="0079407C">
      <w:pPr>
        <w:rPr>
          <w:b/>
          <w:bCs/>
        </w:rPr>
      </w:pPr>
      <w:r w:rsidRPr="009B1DC7">
        <w:rPr>
          <w:b/>
          <w:bCs/>
          <w:sz w:val="24"/>
          <w:szCs w:val="24"/>
        </w:rPr>
        <w:t>Management structure</w:t>
      </w:r>
      <w:r w:rsidRPr="009B1DC7">
        <w:rPr>
          <w:b/>
          <w:bCs/>
        </w:rPr>
        <w:br/>
      </w:r>
      <w:r w:rsidRPr="009B1DC7">
        <w:t>Employed by the Parochial Church Council of Christ the King. Line managed by the Team Rector. Reporting to the District Church Councils of St Aidan’s and St Columba’s, and the Management Committee of Church in the Park.</w:t>
      </w:r>
    </w:p>
    <w:p w14:paraId="195BA6C1" w14:textId="43B7ABB5" w:rsidR="0079407C" w:rsidRPr="009B1DC7" w:rsidRDefault="0079407C" w:rsidP="0079407C">
      <w:pPr>
        <w:rPr>
          <w:b/>
          <w:bCs/>
          <w:sz w:val="24"/>
          <w:szCs w:val="24"/>
        </w:rPr>
      </w:pPr>
      <w:r w:rsidRPr="00B21AD4">
        <w:rPr>
          <w:b/>
          <w:bCs/>
          <w:sz w:val="24"/>
          <w:szCs w:val="24"/>
        </w:rPr>
        <w:t>Pay</w:t>
      </w:r>
      <w:r w:rsidRPr="009B1DC7">
        <w:rPr>
          <w:b/>
          <w:bCs/>
        </w:rPr>
        <w:br/>
      </w:r>
      <w:r w:rsidRPr="009B1DC7">
        <w:t>Starting salary up to £2</w:t>
      </w:r>
      <w:r w:rsidR="00D2664A">
        <w:t>6</w:t>
      </w:r>
      <w:r w:rsidRPr="009B1DC7">
        <w:t>,500 (depending on experience and qualifications)</w:t>
      </w:r>
      <w:r w:rsidR="002A270C">
        <w:t xml:space="preserve"> with annual inflationary increase</w:t>
      </w:r>
      <w:r w:rsidRPr="009B1DC7">
        <w:t xml:space="preserve">. </w:t>
      </w:r>
      <w:r w:rsidR="00734B87">
        <w:t>Part-time</w:t>
      </w:r>
      <w:r w:rsidR="00B21AD4">
        <w:t xml:space="preserve"> applicant</w:t>
      </w:r>
      <w:r w:rsidR="00734B87">
        <w:t xml:space="preserve"> </w:t>
      </w:r>
      <w:r w:rsidR="00383AA2">
        <w:t>salar</w:t>
      </w:r>
      <w:r w:rsidR="00B21AD4">
        <w:t>y would</w:t>
      </w:r>
      <w:r w:rsidR="003717A4">
        <w:t xml:space="preserve"> be calculated </w:t>
      </w:r>
      <w:r w:rsidR="00734B87">
        <w:t>pro-rata</w:t>
      </w:r>
      <w:r w:rsidR="00947E5E">
        <w:t>.</w:t>
      </w:r>
    </w:p>
    <w:p w14:paraId="4110F52C" w14:textId="68403DB7" w:rsidR="0079407C" w:rsidRPr="009B1DC7" w:rsidRDefault="0079407C" w:rsidP="00807B3B">
      <w:pPr>
        <w:jc w:val="both"/>
      </w:pPr>
      <w:r w:rsidRPr="009B1DC7">
        <w:rPr>
          <w:b/>
          <w:bCs/>
          <w:sz w:val="24"/>
          <w:szCs w:val="24"/>
        </w:rPr>
        <w:t>Hours</w:t>
      </w:r>
      <w:r w:rsidRPr="009B1DC7">
        <w:rPr>
          <w:b/>
          <w:bCs/>
          <w:sz w:val="24"/>
          <w:szCs w:val="24"/>
        </w:rPr>
        <w:br/>
      </w:r>
      <w:r w:rsidRPr="009B1DC7">
        <w:t>We are open to both full and part-time applicants and to a job-share. We have funding for a full-time post for 2</w:t>
      </w:r>
      <w:r w:rsidR="00462B29">
        <w:t>.5</w:t>
      </w:r>
      <w:r w:rsidRPr="009B1DC7">
        <w:t xml:space="preserve"> years at 35 hours a week, and the desire to extend the post further if possible. We would expect input in each of the key areas of the Parish</w:t>
      </w:r>
      <w:r w:rsidR="00807B3B">
        <w:t>: Brunton Park, Newcastle Great Park, Wideopen</w:t>
      </w:r>
      <w:r w:rsidR="00B857D2">
        <w:t xml:space="preserve"> and their respective communities.</w:t>
      </w:r>
    </w:p>
    <w:p w14:paraId="2AF1AE7B" w14:textId="16CD6D03" w:rsidR="00287CD2" w:rsidRPr="009B1DC7" w:rsidRDefault="0079407C" w:rsidP="001D7AEB">
      <w:r w:rsidRPr="009B1DC7">
        <w:t>There will be an expectation of working on Sundays and some evenings and Saturdays as appropriate.</w:t>
      </w:r>
    </w:p>
    <w:p w14:paraId="4D9CBA21" w14:textId="173AA55E" w:rsidR="009E0B09" w:rsidRPr="00CF31A4" w:rsidRDefault="009E0B09" w:rsidP="009E0B09">
      <w:pPr>
        <w:ind w:right="-330"/>
        <w:rPr>
          <w:rFonts w:cs="Tahoma"/>
        </w:rPr>
      </w:pPr>
      <w:r w:rsidRPr="009E0B09">
        <w:rPr>
          <w:rFonts w:cs="Tahoma"/>
          <w:b/>
          <w:sz w:val="24"/>
          <w:szCs w:val="24"/>
        </w:rPr>
        <w:t>Holiday entitlement</w:t>
      </w:r>
      <w:r w:rsidRPr="009E0B09">
        <w:rPr>
          <w:rFonts w:cs="Tahoma"/>
          <w:sz w:val="24"/>
          <w:szCs w:val="24"/>
        </w:rPr>
        <w:t xml:space="preserve"> </w:t>
      </w:r>
      <w:r>
        <w:rPr>
          <w:rFonts w:cs="Tahoma"/>
        </w:rPr>
        <w:br/>
        <w:t>25 days</w:t>
      </w:r>
      <w:r w:rsidRPr="00CF31A4">
        <w:rPr>
          <w:rFonts w:cs="Tahoma"/>
        </w:rPr>
        <w:t xml:space="preserve"> holiday per annum, plus 8 public holidays.</w:t>
      </w:r>
      <w:r w:rsidR="004C3C3A">
        <w:rPr>
          <w:rFonts w:cs="Tahoma"/>
        </w:rPr>
        <w:t xml:space="preserve"> Time off in lieu offered where appropriate.</w:t>
      </w:r>
    </w:p>
    <w:p w14:paraId="109D7402" w14:textId="738ECD83" w:rsidR="009E0B09" w:rsidRPr="00CF31A4" w:rsidRDefault="009E0B09" w:rsidP="009E0B09">
      <w:pPr>
        <w:ind w:right="-330"/>
        <w:rPr>
          <w:rFonts w:cs="Tahoma"/>
        </w:rPr>
      </w:pPr>
      <w:r w:rsidRPr="009E0B09">
        <w:rPr>
          <w:rFonts w:cs="Tahoma"/>
          <w:b/>
          <w:sz w:val="24"/>
          <w:szCs w:val="24"/>
        </w:rPr>
        <w:t>Probationary period</w:t>
      </w:r>
      <w:r w:rsidRPr="009E0B09">
        <w:rPr>
          <w:rFonts w:cs="Tahoma"/>
          <w:sz w:val="24"/>
          <w:szCs w:val="24"/>
        </w:rPr>
        <w:t xml:space="preserve"> </w:t>
      </w:r>
      <w:r>
        <w:rPr>
          <w:rFonts w:cs="Tahoma"/>
        </w:rPr>
        <w:br/>
      </w:r>
      <w:r w:rsidRPr="00CF31A4">
        <w:rPr>
          <w:rFonts w:cs="Tahoma"/>
        </w:rPr>
        <w:t xml:space="preserve">Initial period of </w:t>
      </w:r>
      <w:r>
        <w:rPr>
          <w:rFonts w:cs="Tahoma"/>
        </w:rPr>
        <w:t xml:space="preserve">3 </w:t>
      </w:r>
      <w:r w:rsidRPr="00CF31A4">
        <w:rPr>
          <w:rFonts w:cs="Tahoma"/>
        </w:rPr>
        <w:t>months.</w:t>
      </w:r>
    </w:p>
    <w:p w14:paraId="03783969" w14:textId="486F0DD4" w:rsidR="009E0B09" w:rsidRDefault="009E0B09" w:rsidP="009E0B09">
      <w:pPr>
        <w:ind w:right="-330"/>
        <w:rPr>
          <w:rFonts w:cs="Tahoma"/>
        </w:rPr>
      </w:pPr>
      <w:r w:rsidRPr="009E0B09">
        <w:rPr>
          <w:rFonts w:cs="Tahoma"/>
          <w:b/>
          <w:sz w:val="24"/>
          <w:szCs w:val="24"/>
        </w:rPr>
        <w:t>Notice period</w:t>
      </w:r>
      <w:r w:rsidRPr="009E0B09">
        <w:rPr>
          <w:rFonts w:cs="Tahoma"/>
          <w:sz w:val="24"/>
          <w:szCs w:val="24"/>
        </w:rPr>
        <w:t xml:space="preserve"> </w:t>
      </w:r>
      <w:r>
        <w:rPr>
          <w:rFonts w:cs="Tahoma"/>
        </w:rPr>
        <w:br/>
      </w:r>
      <w:r w:rsidRPr="00CF31A4">
        <w:rPr>
          <w:rFonts w:cs="Tahoma"/>
        </w:rPr>
        <w:t>During probationary period, one month by either pa</w:t>
      </w:r>
      <w:r>
        <w:rPr>
          <w:rFonts w:cs="Tahoma"/>
        </w:rPr>
        <w:t>rty. After probationary period, three months</w:t>
      </w:r>
      <w:r w:rsidRPr="00CF31A4">
        <w:rPr>
          <w:rFonts w:cs="Tahoma"/>
        </w:rPr>
        <w:t xml:space="preserve"> by the either party.</w:t>
      </w:r>
    </w:p>
    <w:p w14:paraId="646868C7" w14:textId="47C7C1B8" w:rsidR="00884CD6" w:rsidRDefault="00F3181E" w:rsidP="00884CD6">
      <w:pPr>
        <w:ind w:right="-330"/>
        <w:jc w:val="both"/>
      </w:pPr>
      <w:r w:rsidRPr="00F3181E">
        <w:rPr>
          <w:b/>
          <w:bCs/>
          <w:sz w:val="24"/>
          <w:szCs w:val="24"/>
        </w:rPr>
        <w:t xml:space="preserve">Diversity </w:t>
      </w:r>
      <w:r>
        <w:br/>
      </w:r>
      <w:r w:rsidRPr="00F3181E">
        <w:t xml:space="preserve">We understand the benefits of employing individuals from a range of backgrounds, with diverse cultures and talents. We aim to </w:t>
      </w:r>
      <w:r w:rsidR="00A11D20">
        <w:t>create a culture that:</w:t>
      </w:r>
      <w:r w:rsidRPr="00F3181E">
        <w:t xml:space="preserve"> values difference in others and respects the dignity and worth of each individual; reflects the diversity of the nation that the Church of England exists to serve; fosters a climate of creativity, tolerance and diversity that will help all staff to develop to their full potential. We are committed to being an equal opportunities employer and ensuring that all employees, job applicants, and other persons with whom we deal are treated fairly and are not subjected to discrimination</w:t>
      </w:r>
      <w:r w:rsidR="00884CD6">
        <w:t>.</w:t>
      </w:r>
    </w:p>
    <w:p w14:paraId="392B75CF" w14:textId="77777777" w:rsidR="0064286B" w:rsidRDefault="0064286B" w:rsidP="00884CD6">
      <w:pPr>
        <w:ind w:right="-330"/>
        <w:jc w:val="both"/>
      </w:pPr>
    </w:p>
    <w:p w14:paraId="3E84693B" w14:textId="77777777" w:rsidR="0064286B" w:rsidRPr="00884CD6" w:rsidRDefault="0064286B" w:rsidP="00884CD6">
      <w:pPr>
        <w:ind w:right="-330"/>
        <w:jc w:val="both"/>
      </w:pPr>
    </w:p>
    <w:p w14:paraId="377FC65A" w14:textId="77777777" w:rsidR="00B857D2" w:rsidRDefault="00B857D2" w:rsidP="001D7AEB"/>
    <w:p w14:paraId="7C2E2D83" w14:textId="77777777" w:rsidR="00B857D2" w:rsidRDefault="00B857D2" w:rsidP="001D7AEB"/>
    <w:p w14:paraId="3F7BCA4C" w14:textId="77777777" w:rsidR="00654545" w:rsidRDefault="00654545" w:rsidP="001D7AEB"/>
    <w:p w14:paraId="170C38D3" w14:textId="70BCB7AD" w:rsidR="0031676C" w:rsidRPr="009B1DC7" w:rsidRDefault="0031676C" w:rsidP="001D7AEB">
      <w:r w:rsidRPr="009B1DC7">
        <w:t xml:space="preserve">For further information </w:t>
      </w:r>
      <w:r w:rsidR="009B1DC7">
        <w:t>and</w:t>
      </w:r>
      <w:r w:rsidRPr="009B1DC7">
        <w:t xml:space="preserve"> an informal conversation about the role, please contact: Rev’d Gerard Rundell</w:t>
      </w:r>
      <w:r w:rsidR="009B1DC7">
        <w:t>.</w:t>
      </w:r>
    </w:p>
    <w:p w14:paraId="03130C4D" w14:textId="5F6F8935" w:rsidR="00D658B8" w:rsidRDefault="00AA6162" w:rsidP="00654545">
      <w:r w:rsidRPr="009B1DC7">
        <w:t>Tel: 07394 792277</w:t>
      </w:r>
      <w:r w:rsidRPr="009B1DC7">
        <w:br/>
        <w:t xml:space="preserve">email: </w:t>
      </w:r>
      <w:hyperlink r:id="rId13" w:history="1">
        <w:r w:rsidRPr="009B1DC7">
          <w:rPr>
            <w:rStyle w:val="Hyperlink"/>
          </w:rPr>
          <w:t>rev.g.rundell@gmail.com</w:t>
        </w:r>
      </w:hyperlink>
      <w:r w:rsidR="009B1DC7" w:rsidRPr="009B1DC7">
        <w:br/>
        <w:t>address</w:t>
      </w:r>
      <w:r w:rsidR="009B1DC7">
        <w:t>: 60 Barmoor Drive, Newcastle upon Tyne, NE3 5RG</w:t>
      </w:r>
    </w:p>
    <w:p w14:paraId="40FEFFAB" w14:textId="77777777" w:rsidR="00B857D2" w:rsidRPr="009B1DC7" w:rsidRDefault="00B857D2" w:rsidP="00654545">
      <w:pPr>
        <w:rPr>
          <w:b/>
          <w:bCs/>
          <w:sz w:val="32"/>
          <w:szCs w:val="32"/>
        </w:rPr>
      </w:pPr>
    </w:p>
    <w:p w14:paraId="0AD819E7" w14:textId="0503EFCC" w:rsidR="00CA2BEB" w:rsidRPr="009B1DC7" w:rsidRDefault="001D7AEB" w:rsidP="00D658B8">
      <w:pPr>
        <w:ind w:firstLine="720"/>
        <w:jc w:val="center"/>
        <w:rPr>
          <w:rFonts w:ascii="Times New Roman" w:eastAsia="Times New Roman" w:hAnsi="Times New Roman" w:cs="Times New Roman"/>
          <w:sz w:val="24"/>
          <w:szCs w:val="24"/>
          <w:lang w:eastAsia="en-GB"/>
        </w:rPr>
      </w:pPr>
      <w:r w:rsidRPr="009B1DC7">
        <w:rPr>
          <w:b/>
          <w:bCs/>
          <w:sz w:val="32"/>
          <w:szCs w:val="32"/>
        </w:rPr>
        <w:lastRenderedPageBreak/>
        <w:t>Person Specification</w:t>
      </w:r>
      <w:r w:rsidR="000459E1" w:rsidRPr="009B1DC7">
        <w:rPr>
          <w:b/>
          <w:bCs/>
          <w:sz w:val="32"/>
          <w:szCs w:val="32"/>
        </w:rPr>
        <w:br/>
      </w:r>
      <w:r w:rsidR="002922A5" w:rsidRPr="009B1DC7">
        <w:rPr>
          <w:b/>
          <w:bCs/>
          <w:sz w:val="24"/>
          <w:szCs w:val="24"/>
        </w:rPr>
        <w:t>Measured by: (A)pplication, (I)nterview, (R)eference</w:t>
      </w:r>
    </w:p>
    <w:tbl>
      <w:tblPr>
        <w:tblStyle w:val="TableGrid"/>
        <w:tblW w:w="0" w:type="auto"/>
        <w:tblLook w:val="04A0" w:firstRow="1" w:lastRow="0" w:firstColumn="1" w:lastColumn="0" w:noHBand="0" w:noVBand="1"/>
      </w:tblPr>
      <w:tblGrid>
        <w:gridCol w:w="1853"/>
        <w:gridCol w:w="3402"/>
        <w:gridCol w:w="2268"/>
        <w:gridCol w:w="851"/>
        <w:gridCol w:w="709"/>
        <w:gridCol w:w="702"/>
      </w:tblGrid>
      <w:tr w:rsidR="002922A5" w:rsidRPr="009B1DC7" w14:paraId="6ECBAE45" w14:textId="4E240C95" w:rsidTr="000459E1">
        <w:tc>
          <w:tcPr>
            <w:tcW w:w="1696" w:type="dxa"/>
          </w:tcPr>
          <w:p w14:paraId="06787FF3" w14:textId="2ED98A3F" w:rsidR="002922A5" w:rsidRPr="009B1DC7" w:rsidRDefault="002922A5" w:rsidP="001D7AEB">
            <w:pPr>
              <w:rPr>
                <w:b/>
                <w:bCs/>
                <w:sz w:val="28"/>
                <w:szCs w:val="28"/>
              </w:rPr>
            </w:pPr>
            <w:r w:rsidRPr="009B1DC7">
              <w:rPr>
                <w:b/>
                <w:bCs/>
                <w:sz w:val="28"/>
                <w:szCs w:val="28"/>
              </w:rPr>
              <w:t>Requirements</w:t>
            </w:r>
          </w:p>
        </w:tc>
        <w:tc>
          <w:tcPr>
            <w:tcW w:w="3402" w:type="dxa"/>
          </w:tcPr>
          <w:p w14:paraId="67AD3443" w14:textId="3BDF742C" w:rsidR="002922A5" w:rsidRPr="009B1DC7" w:rsidRDefault="002922A5" w:rsidP="001D7AEB">
            <w:pPr>
              <w:rPr>
                <w:b/>
                <w:bCs/>
                <w:sz w:val="28"/>
                <w:szCs w:val="28"/>
              </w:rPr>
            </w:pPr>
            <w:r w:rsidRPr="009B1DC7">
              <w:rPr>
                <w:b/>
                <w:bCs/>
                <w:sz w:val="28"/>
                <w:szCs w:val="28"/>
              </w:rPr>
              <w:t>Essential</w:t>
            </w:r>
          </w:p>
        </w:tc>
        <w:tc>
          <w:tcPr>
            <w:tcW w:w="2268" w:type="dxa"/>
          </w:tcPr>
          <w:p w14:paraId="7ABAE40D" w14:textId="15733228" w:rsidR="002922A5" w:rsidRPr="009B1DC7" w:rsidRDefault="002922A5" w:rsidP="001D7AEB">
            <w:pPr>
              <w:rPr>
                <w:b/>
                <w:bCs/>
                <w:sz w:val="28"/>
                <w:szCs w:val="28"/>
              </w:rPr>
            </w:pPr>
            <w:r w:rsidRPr="009B1DC7">
              <w:rPr>
                <w:b/>
                <w:bCs/>
                <w:sz w:val="28"/>
                <w:szCs w:val="28"/>
              </w:rPr>
              <w:t>Desirable</w:t>
            </w:r>
          </w:p>
        </w:tc>
        <w:tc>
          <w:tcPr>
            <w:tcW w:w="851" w:type="dxa"/>
          </w:tcPr>
          <w:p w14:paraId="79CB22F0" w14:textId="6C411E56" w:rsidR="002922A5" w:rsidRPr="009B1DC7" w:rsidRDefault="002922A5" w:rsidP="001D7AEB">
            <w:pPr>
              <w:rPr>
                <w:b/>
                <w:bCs/>
                <w:sz w:val="28"/>
                <w:szCs w:val="28"/>
              </w:rPr>
            </w:pPr>
            <w:r w:rsidRPr="009B1DC7">
              <w:rPr>
                <w:b/>
                <w:bCs/>
                <w:sz w:val="28"/>
                <w:szCs w:val="28"/>
              </w:rPr>
              <w:t>A</w:t>
            </w:r>
          </w:p>
        </w:tc>
        <w:tc>
          <w:tcPr>
            <w:tcW w:w="709" w:type="dxa"/>
          </w:tcPr>
          <w:p w14:paraId="01083BE4" w14:textId="05C72A86" w:rsidR="002922A5" w:rsidRPr="009B1DC7" w:rsidRDefault="002922A5" w:rsidP="001D7AEB">
            <w:pPr>
              <w:rPr>
                <w:b/>
                <w:bCs/>
                <w:sz w:val="28"/>
                <w:szCs w:val="28"/>
              </w:rPr>
            </w:pPr>
            <w:r w:rsidRPr="009B1DC7">
              <w:rPr>
                <w:b/>
                <w:bCs/>
                <w:sz w:val="28"/>
                <w:szCs w:val="28"/>
              </w:rPr>
              <w:t>I</w:t>
            </w:r>
          </w:p>
        </w:tc>
        <w:tc>
          <w:tcPr>
            <w:tcW w:w="702" w:type="dxa"/>
          </w:tcPr>
          <w:p w14:paraId="58037DD4" w14:textId="1BDB2CBE" w:rsidR="002922A5" w:rsidRPr="009B1DC7" w:rsidRDefault="002922A5" w:rsidP="001D7AEB">
            <w:pPr>
              <w:rPr>
                <w:b/>
                <w:bCs/>
                <w:sz w:val="28"/>
                <w:szCs w:val="28"/>
              </w:rPr>
            </w:pPr>
            <w:r w:rsidRPr="009B1DC7">
              <w:rPr>
                <w:b/>
                <w:bCs/>
                <w:sz w:val="28"/>
                <w:szCs w:val="28"/>
              </w:rPr>
              <w:t>R</w:t>
            </w:r>
          </w:p>
        </w:tc>
      </w:tr>
      <w:tr w:rsidR="002922A5" w:rsidRPr="009B1DC7" w14:paraId="6464E72B" w14:textId="1325EC99" w:rsidTr="000459E1">
        <w:tc>
          <w:tcPr>
            <w:tcW w:w="1696" w:type="dxa"/>
          </w:tcPr>
          <w:p w14:paraId="4978DD36" w14:textId="20934554" w:rsidR="002922A5" w:rsidRPr="009B1DC7" w:rsidRDefault="002922A5" w:rsidP="001D7AEB">
            <w:pPr>
              <w:rPr>
                <w:bCs/>
              </w:rPr>
            </w:pPr>
            <w:r w:rsidRPr="009B1DC7">
              <w:rPr>
                <w:bCs/>
              </w:rPr>
              <w:t xml:space="preserve">Education and </w:t>
            </w:r>
            <w:r w:rsidR="000459E1" w:rsidRPr="009B1DC7">
              <w:rPr>
                <w:bCs/>
              </w:rPr>
              <w:t>Q</w:t>
            </w:r>
            <w:r w:rsidRPr="009B1DC7">
              <w:rPr>
                <w:bCs/>
              </w:rPr>
              <w:t>ualifications</w:t>
            </w:r>
          </w:p>
        </w:tc>
        <w:tc>
          <w:tcPr>
            <w:tcW w:w="3402" w:type="dxa"/>
          </w:tcPr>
          <w:p w14:paraId="16E98E78" w14:textId="46E1BCC8" w:rsidR="002922A5" w:rsidRPr="009B1DC7" w:rsidRDefault="002922A5" w:rsidP="001D7AEB">
            <w:pPr>
              <w:rPr>
                <w:bCs/>
              </w:rPr>
            </w:pPr>
          </w:p>
        </w:tc>
        <w:tc>
          <w:tcPr>
            <w:tcW w:w="2268" w:type="dxa"/>
          </w:tcPr>
          <w:p w14:paraId="190B5FBF" w14:textId="0EEA3CC6" w:rsidR="002922A5" w:rsidRPr="009B1DC7" w:rsidRDefault="00BE5739" w:rsidP="001D7AEB">
            <w:pPr>
              <w:rPr>
                <w:sz w:val="28"/>
                <w:szCs w:val="28"/>
              </w:rPr>
            </w:pPr>
            <w:r w:rsidRPr="009B1DC7">
              <w:t>Relevant qualifications related to Children’s ministry</w:t>
            </w:r>
          </w:p>
        </w:tc>
        <w:tc>
          <w:tcPr>
            <w:tcW w:w="851" w:type="dxa"/>
          </w:tcPr>
          <w:p w14:paraId="22C5C6A0" w14:textId="77777777" w:rsidR="002922A5" w:rsidRPr="009B1DC7" w:rsidRDefault="002922A5" w:rsidP="001D7AEB"/>
        </w:tc>
        <w:tc>
          <w:tcPr>
            <w:tcW w:w="709" w:type="dxa"/>
          </w:tcPr>
          <w:p w14:paraId="1861AA97" w14:textId="77777777" w:rsidR="002922A5" w:rsidRPr="009B1DC7" w:rsidRDefault="002922A5" w:rsidP="001D7AEB"/>
        </w:tc>
        <w:tc>
          <w:tcPr>
            <w:tcW w:w="702" w:type="dxa"/>
          </w:tcPr>
          <w:p w14:paraId="30F27064" w14:textId="77777777" w:rsidR="002922A5" w:rsidRPr="009B1DC7" w:rsidRDefault="002922A5" w:rsidP="001D7AEB"/>
        </w:tc>
      </w:tr>
      <w:tr w:rsidR="002922A5" w:rsidRPr="009B1DC7" w14:paraId="2E3D6FC2" w14:textId="5DE29935" w:rsidTr="000459E1">
        <w:tc>
          <w:tcPr>
            <w:tcW w:w="1696" w:type="dxa"/>
          </w:tcPr>
          <w:p w14:paraId="17AFE929" w14:textId="1524F5BA" w:rsidR="002922A5" w:rsidRPr="009B1DC7" w:rsidRDefault="00BE5739" w:rsidP="001D7AEB">
            <w:r w:rsidRPr="009B1DC7">
              <w:t>Experience</w:t>
            </w:r>
          </w:p>
        </w:tc>
        <w:tc>
          <w:tcPr>
            <w:tcW w:w="3402" w:type="dxa"/>
          </w:tcPr>
          <w:p w14:paraId="0E055316" w14:textId="79DD895F" w:rsidR="002922A5" w:rsidRPr="009B1DC7" w:rsidRDefault="00C67354" w:rsidP="001D7AEB">
            <w:pPr>
              <w:rPr>
                <w:sz w:val="28"/>
                <w:szCs w:val="28"/>
              </w:rPr>
            </w:pPr>
            <w:r w:rsidRPr="009B1DC7">
              <w:t>Evidence of</w:t>
            </w:r>
            <w:r w:rsidR="002D43E0" w:rsidRPr="009B1DC7">
              <w:t xml:space="preserve"> </w:t>
            </w:r>
            <w:r w:rsidR="002F05F5" w:rsidRPr="009B1DC7">
              <w:t>engaging fruitfully with Children and Families</w:t>
            </w:r>
            <w:r w:rsidRPr="009B1DC7">
              <w:t xml:space="preserve"> in a missional context (professional or voluntary).</w:t>
            </w:r>
          </w:p>
        </w:tc>
        <w:tc>
          <w:tcPr>
            <w:tcW w:w="2268" w:type="dxa"/>
          </w:tcPr>
          <w:p w14:paraId="3C29F30C" w14:textId="77777777" w:rsidR="002922A5" w:rsidRPr="009B1DC7" w:rsidRDefault="00E42E4F" w:rsidP="001D7AEB">
            <w:r w:rsidRPr="009B1DC7">
              <w:t>Previous professional experience in a similar role.</w:t>
            </w:r>
          </w:p>
          <w:p w14:paraId="467614D2" w14:textId="77777777" w:rsidR="004F72FB" w:rsidRPr="009B1DC7" w:rsidRDefault="004F72FB" w:rsidP="001D7AEB"/>
          <w:p w14:paraId="7D512D22" w14:textId="6E1F6BC3" w:rsidR="00E42E4F" w:rsidRPr="009B1DC7" w:rsidRDefault="00E42E4F" w:rsidP="001D7AEB">
            <w:r w:rsidRPr="009B1DC7">
              <w:t>Evidence of successfully engaging in mission</w:t>
            </w:r>
            <w:r w:rsidR="004F72FB" w:rsidRPr="009B1DC7">
              <w:t xml:space="preserve"> and/or pioneering with Children and Families.</w:t>
            </w:r>
          </w:p>
        </w:tc>
        <w:tc>
          <w:tcPr>
            <w:tcW w:w="851" w:type="dxa"/>
          </w:tcPr>
          <w:p w14:paraId="2B8A6F19" w14:textId="77777777" w:rsidR="002922A5" w:rsidRPr="009B1DC7" w:rsidRDefault="002922A5" w:rsidP="001D7AEB"/>
        </w:tc>
        <w:tc>
          <w:tcPr>
            <w:tcW w:w="709" w:type="dxa"/>
          </w:tcPr>
          <w:p w14:paraId="78D4C9C0" w14:textId="77777777" w:rsidR="002922A5" w:rsidRPr="009B1DC7" w:rsidRDefault="002922A5" w:rsidP="001D7AEB"/>
        </w:tc>
        <w:tc>
          <w:tcPr>
            <w:tcW w:w="702" w:type="dxa"/>
          </w:tcPr>
          <w:p w14:paraId="591C5E25" w14:textId="77777777" w:rsidR="002922A5" w:rsidRPr="009B1DC7" w:rsidRDefault="002922A5" w:rsidP="001D7AEB"/>
        </w:tc>
      </w:tr>
      <w:tr w:rsidR="002922A5" w:rsidRPr="009B1DC7" w14:paraId="1D404866" w14:textId="3CD5B6CC" w:rsidTr="000459E1">
        <w:tc>
          <w:tcPr>
            <w:tcW w:w="1696" w:type="dxa"/>
          </w:tcPr>
          <w:p w14:paraId="45073851" w14:textId="07B219B2" w:rsidR="002922A5" w:rsidRPr="009B1DC7" w:rsidRDefault="005C64C8" w:rsidP="001D7AEB">
            <w:r w:rsidRPr="009B1DC7">
              <w:t>Skills</w:t>
            </w:r>
            <w:r w:rsidR="00A624BA" w:rsidRPr="009B1DC7">
              <w:t>, Character</w:t>
            </w:r>
            <w:r w:rsidRPr="009B1DC7">
              <w:t xml:space="preserve"> and Abilities</w:t>
            </w:r>
          </w:p>
        </w:tc>
        <w:tc>
          <w:tcPr>
            <w:tcW w:w="3402" w:type="dxa"/>
          </w:tcPr>
          <w:p w14:paraId="3F07E91B" w14:textId="51D58A3E" w:rsidR="00AF25F3" w:rsidRPr="009B1DC7" w:rsidRDefault="00913113" w:rsidP="001D7AEB">
            <w:r w:rsidRPr="009B1DC7">
              <w:t>A committed and practicing Christian</w:t>
            </w:r>
            <w:r w:rsidR="00191C16" w:rsidRPr="009B1DC7">
              <w:t>, with a desire to deepen in personal faith.</w:t>
            </w:r>
          </w:p>
          <w:p w14:paraId="17E3FCA7" w14:textId="77777777" w:rsidR="000459E1" w:rsidRPr="009B1DC7" w:rsidRDefault="000459E1" w:rsidP="001D7AEB">
            <w:pPr>
              <w:rPr>
                <w:sz w:val="12"/>
                <w:szCs w:val="12"/>
              </w:rPr>
            </w:pPr>
          </w:p>
          <w:p w14:paraId="1C9539A3" w14:textId="75043F93" w:rsidR="002922A5" w:rsidRPr="009B1DC7" w:rsidRDefault="00EC77EA" w:rsidP="001D7AEB">
            <w:r w:rsidRPr="009B1DC7">
              <w:t xml:space="preserve">Enthusiastic and </w:t>
            </w:r>
            <w:r w:rsidR="00473D91" w:rsidRPr="009B1DC7">
              <w:t>able to work well with others.</w:t>
            </w:r>
          </w:p>
          <w:p w14:paraId="3027959C" w14:textId="77777777" w:rsidR="00EF30A7" w:rsidRPr="009B1DC7" w:rsidRDefault="00EF30A7" w:rsidP="001D7AEB">
            <w:pPr>
              <w:rPr>
                <w:sz w:val="14"/>
                <w:szCs w:val="14"/>
              </w:rPr>
            </w:pPr>
          </w:p>
          <w:p w14:paraId="0B39BF6C" w14:textId="3A5AA71D" w:rsidR="00EF30A7" w:rsidRPr="009B1DC7" w:rsidRDefault="00C00504" w:rsidP="001D7AEB">
            <w:r w:rsidRPr="009B1DC7">
              <w:t>A</w:t>
            </w:r>
            <w:r w:rsidR="00A624BA" w:rsidRPr="009B1DC7">
              <w:t xml:space="preserve"> passion for developing community and relationships</w:t>
            </w:r>
            <w:r w:rsidRPr="009B1DC7">
              <w:t xml:space="preserve"> both within and outside the church</w:t>
            </w:r>
            <w:r w:rsidR="00A624BA" w:rsidRPr="009B1DC7">
              <w:t>.</w:t>
            </w:r>
          </w:p>
          <w:p w14:paraId="2165ADA7" w14:textId="77777777" w:rsidR="00473D91" w:rsidRPr="009B1DC7" w:rsidRDefault="00473D91" w:rsidP="001D7AEB">
            <w:pPr>
              <w:rPr>
                <w:sz w:val="14"/>
                <w:szCs w:val="14"/>
              </w:rPr>
            </w:pPr>
          </w:p>
          <w:p w14:paraId="3BD74704" w14:textId="7A091D91" w:rsidR="00473D91" w:rsidRPr="009B1DC7" w:rsidRDefault="00473D91" w:rsidP="001D7AEB">
            <w:r w:rsidRPr="009B1DC7">
              <w:t>Able to communicate faith</w:t>
            </w:r>
            <w:r w:rsidR="00E221CE" w:rsidRPr="009B1DC7">
              <w:t xml:space="preserve"> engagingly and effectively</w:t>
            </w:r>
            <w:r w:rsidR="00D75BF7" w:rsidRPr="009B1DC7">
              <w:t xml:space="preserve"> to </w:t>
            </w:r>
            <w:r w:rsidR="00363C5B" w:rsidRPr="009B1DC7">
              <w:t>c</w:t>
            </w:r>
            <w:r w:rsidR="00D75BF7" w:rsidRPr="009B1DC7">
              <w:t xml:space="preserve">hildren and </w:t>
            </w:r>
            <w:r w:rsidR="00363C5B" w:rsidRPr="009B1DC7">
              <w:t>f</w:t>
            </w:r>
            <w:r w:rsidR="00D75BF7" w:rsidRPr="009B1DC7">
              <w:t>amilies.</w:t>
            </w:r>
          </w:p>
          <w:p w14:paraId="52D1F12B" w14:textId="77777777" w:rsidR="00D75BF7" w:rsidRPr="009B1DC7" w:rsidRDefault="00D75BF7" w:rsidP="001D7AEB">
            <w:pPr>
              <w:rPr>
                <w:sz w:val="14"/>
                <w:szCs w:val="14"/>
              </w:rPr>
            </w:pPr>
          </w:p>
          <w:p w14:paraId="76DB68F3" w14:textId="00FB3804" w:rsidR="00D75BF7" w:rsidRPr="009B1DC7" w:rsidRDefault="001E06EF" w:rsidP="001D7AEB">
            <w:r w:rsidRPr="009B1DC7">
              <w:t>A</w:t>
            </w:r>
            <w:r w:rsidR="00D75BF7" w:rsidRPr="009B1DC7">
              <w:t>ble to</w:t>
            </w:r>
            <w:r w:rsidR="00A8147E" w:rsidRPr="009B1DC7">
              <w:t xml:space="preserve"> self-motivate and</w:t>
            </w:r>
            <w:r w:rsidR="00D75BF7" w:rsidRPr="009B1DC7">
              <w:t xml:space="preserve"> work independently</w:t>
            </w:r>
            <w:r w:rsidR="009D0F2C" w:rsidRPr="009B1DC7">
              <w:t>, as well as</w:t>
            </w:r>
            <w:r w:rsidR="006C682E" w:rsidRPr="009B1DC7">
              <w:t xml:space="preserve"> be a constructive part of</w:t>
            </w:r>
            <w:r w:rsidR="009D0F2C" w:rsidRPr="009B1DC7">
              <w:t xml:space="preserve"> a team.</w:t>
            </w:r>
          </w:p>
          <w:p w14:paraId="0D6BB2DA" w14:textId="77777777" w:rsidR="006C682E" w:rsidRPr="009B1DC7" w:rsidRDefault="006C682E" w:rsidP="001D7AEB">
            <w:pPr>
              <w:rPr>
                <w:sz w:val="14"/>
                <w:szCs w:val="14"/>
              </w:rPr>
            </w:pPr>
          </w:p>
          <w:p w14:paraId="13DB9A23" w14:textId="1F214E75" w:rsidR="006C682E" w:rsidRPr="009B1DC7" w:rsidRDefault="006C682E" w:rsidP="001D7AEB">
            <w:r w:rsidRPr="009B1DC7">
              <w:t>Well organised with effective time-management.</w:t>
            </w:r>
          </w:p>
          <w:p w14:paraId="28271F35" w14:textId="77777777" w:rsidR="00F72347" w:rsidRPr="009B1DC7" w:rsidRDefault="00F72347" w:rsidP="001D7AEB">
            <w:pPr>
              <w:rPr>
                <w:sz w:val="14"/>
                <w:szCs w:val="14"/>
              </w:rPr>
            </w:pPr>
          </w:p>
          <w:p w14:paraId="111B433D" w14:textId="1BCDAA35" w:rsidR="00F72347" w:rsidRPr="009B1DC7" w:rsidRDefault="00F72347" w:rsidP="001D7AEB">
            <w:r w:rsidRPr="009B1DC7">
              <w:t>Flexible with working hours.</w:t>
            </w:r>
          </w:p>
          <w:p w14:paraId="3887E2AC" w14:textId="77777777" w:rsidR="00D75BF7" w:rsidRPr="009B1DC7" w:rsidRDefault="00D75BF7" w:rsidP="001D7AEB">
            <w:pPr>
              <w:rPr>
                <w:sz w:val="14"/>
                <w:szCs w:val="14"/>
              </w:rPr>
            </w:pPr>
          </w:p>
          <w:p w14:paraId="05F52971" w14:textId="4A6618DC" w:rsidR="00AF25F3" w:rsidRPr="009B1DC7" w:rsidRDefault="00C00504" w:rsidP="00AF25F3">
            <w:r w:rsidRPr="009B1DC7">
              <w:t>Proficien</w:t>
            </w:r>
            <w:r w:rsidR="009D0F2C" w:rsidRPr="009B1DC7">
              <w:t>t</w:t>
            </w:r>
            <w:r w:rsidRPr="009B1DC7">
              <w:t xml:space="preserve"> with IT</w:t>
            </w:r>
            <w:r w:rsidR="00EB5B94" w:rsidRPr="009B1DC7">
              <w:t>, and some use of social media.</w:t>
            </w:r>
          </w:p>
        </w:tc>
        <w:tc>
          <w:tcPr>
            <w:tcW w:w="2268" w:type="dxa"/>
          </w:tcPr>
          <w:p w14:paraId="72DC7750" w14:textId="2E64736D" w:rsidR="002922A5" w:rsidRPr="009B1DC7" w:rsidRDefault="008E282C" w:rsidP="001D7AEB">
            <w:r w:rsidRPr="009B1DC7">
              <w:t>Able to drive.</w:t>
            </w:r>
          </w:p>
          <w:p w14:paraId="383CB421" w14:textId="77777777" w:rsidR="008E282C" w:rsidRPr="009B1DC7" w:rsidRDefault="008E282C" w:rsidP="001D7AEB"/>
          <w:p w14:paraId="123C434A" w14:textId="77777777" w:rsidR="000E6B0F" w:rsidRPr="009B1DC7" w:rsidRDefault="000E6B0F" w:rsidP="001D7AEB">
            <w:r w:rsidRPr="009B1DC7">
              <w:t>Some theological education.</w:t>
            </w:r>
          </w:p>
          <w:p w14:paraId="46FB52A9" w14:textId="77777777" w:rsidR="008263E6" w:rsidRPr="009B1DC7" w:rsidRDefault="008263E6" w:rsidP="001D7AEB"/>
          <w:p w14:paraId="329F0984" w14:textId="330795D9" w:rsidR="008263E6" w:rsidRPr="009B1DC7" w:rsidRDefault="00A7110A" w:rsidP="008263E6">
            <w:r w:rsidRPr="009B1DC7">
              <w:t>Experience</w:t>
            </w:r>
            <w:r w:rsidR="008263E6" w:rsidRPr="009B1DC7">
              <w:t xml:space="preserve"> lead</w:t>
            </w:r>
            <w:r w:rsidRPr="009B1DC7">
              <w:t>ing</w:t>
            </w:r>
            <w:r w:rsidR="008263E6" w:rsidRPr="009B1DC7">
              <w:t xml:space="preserve"> worship in both church and school settings.</w:t>
            </w:r>
          </w:p>
          <w:p w14:paraId="29437DDD" w14:textId="74D554DE" w:rsidR="008263E6" w:rsidRPr="009B1DC7" w:rsidRDefault="008263E6" w:rsidP="001D7AEB"/>
        </w:tc>
        <w:tc>
          <w:tcPr>
            <w:tcW w:w="851" w:type="dxa"/>
          </w:tcPr>
          <w:p w14:paraId="12A211E4" w14:textId="77777777" w:rsidR="002922A5" w:rsidRPr="009B1DC7" w:rsidRDefault="002922A5" w:rsidP="001D7AEB">
            <w:pPr>
              <w:rPr>
                <w:b/>
                <w:bCs/>
                <w:sz w:val="28"/>
                <w:szCs w:val="28"/>
              </w:rPr>
            </w:pPr>
          </w:p>
        </w:tc>
        <w:tc>
          <w:tcPr>
            <w:tcW w:w="709" w:type="dxa"/>
          </w:tcPr>
          <w:p w14:paraId="6E95218E" w14:textId="77777777" w:rsidR="002922A5" w:rsidRPr="009B1DC7" w:rsidRDefault="002922A5" w:rsidP="001D7AEB">
            <w:pPr>
              <w:rPr>
                <w:b/>
                <w:bCs/>
                <w:sz w:val="28"/>
                <w:szCs w:val="28"/>
              </w:rPr>
            </w:pPr>
          </w:p>
        </w:tc>
        <w:tc>
          <w:tcPr>
            <w:tcW w:w="702" w:type="dxa"/>
          </w:tcPr>
          <w:p w14:paraId="6DD28AB2" w14:textId="77777777" w:rsidR="002922A5" w:rsidRPr="009B1DC7" w:rsidRDefault="002922A5" w:rsidP="001D7AEB">
            <w:pPr>
              <w:rPr>
                <w:b/>
                <w:bCs/>
                <w:sz w:val="28"/>
                <w:szCs w:val="28"/>
              </w:rPr>
            </w:pPr>
          </w:p>
        </w:tc>
      </w:tr>
      <w:tr w:rsidR="002922A5" w:rsidRPr="009B1DC7" w14:paraId="0150BE51" w14:textId="2F53E760" w:rsidTr="000459E1">
        <w:tc>
          <w:tcPr>
            <w:tcW w:w="1696" w:type="dxa"/>
          </w:tcPr>
          <w:p w14:paraId="1434955C" w14:textId="4F3C9E1C" w:rsidR="002922A5" w:rsidRPr="009B1DC7" w:rsidRDefault="00F6580F" w:rsidP="001D7AEB">
            <w:r w:rsidRPr="009B1DC7">
              <w:t>Safeguarding</w:t>
            </w:r>
          </w:p>
        </w:tc>
        <w:tc>
          <w:tcPr>
            <w:tcW w:w="3402" w:type="dxa"/>
          </w:tcPr>
          <w:p w14:paraId="71182CA4" w14:textId="77777777" w:rsidR="00C1479F" w:rsidRPr="009B1DC7" w:rsidRDefault="00F6580F" w:rsidP="001D7AEB">
            <w:r w:rsidRPr="009B1DC7">
              <w:t xml:space="preserve">A commitment to work fully within the Safeguarding </w:t>
            </w:r>
            <w:r w:rsidR="00C1479F" w:rsidRPr="009B1DC7">
              <w:t>Principles and Practice of the Church of England.</w:t>
            </w:r>
          </w:p>
          <w:p w14:paraId="7FBB8FC8" w14:textId="77777777" w:rsidR="00C1479F" w:rsidRPr="009B1DC7" w:rsidRDefault="00C1479F" w:rsidP="001D7AEB">
            <w:pPr>
              <w:rPr>
                <w:sz w:val="14"/>
                <w:szCs w:val="14"/>
              </w:rPr>
            </w:pPr>
          </w:p>
          <w:p w14:paraId="32C0B2D5" w14:textId="2060440C" w:rsidR="00C1479F" w:rsidRPr="009B1DC7" w:rsidRDefault="00C1479F" w:rsidP="001D7AEB">
            <w:r w:rsidRPr="009B1DC7">
              <w:t>A successful Enhanced DBS check.</w:t>
            </w:r>
          </w:p>
          <w:p w14:paraId="070AEE86" w14:textId="77777777" w:rsidR="00C1479F" w:rsidRPr="009B1DC7" w:rsidRDefault="00C1479F" w:rsidP="001D7AEB">
            <w:pPr>
              <w:rPr>
                <w:sz w:val="14"/>
                <w:szCs w:val="14"/>
              </w:rPr>
            </w:pPr>
          </w:p>
          <w:p w14:paraId="462644F9" w14:textId="754D36BE" w:rsidR="00C1479F" w:rsidRPr="009B1DC7" w:rsidRDefault="00C1479F" w:rsidP="001D7AEB">
            <w:r w:rsidRPr="009B1DC7">
              <w:t xml:space="preserve">Awareness of and willingness to comply with </w:t>
            </w:r>
            <w:r w:rsidR="00463A77" w:rsidRPr="009B1DC7">
              <w:t>Data Protection laws and guidelines.</w:t>
            </w:r>
          </w:p>
        </w:tc>
        <w:tc>
          <w:tcPr>
            <w:tcW w:w="2268" w:type="dxa"/>
          </w:tcPr>
          <w:p w14:paraId="4530EF14" w14:textId="7E232271" w:rsidR="002922A5" w:rsidRPr="009B1DC7" w:rsidRDefault="00463A77" w:rsidP="001D7AEB">
            <w:pPr>
              <w:rPr>
                <w:sz w:val="28"/>
                <w:szCs w:val="28"/>
              </w:rPr>
            </w:pPr>
            <w:r w:rsidRPr="009B1DC7">
              <w:t>Pre-existing Safeguarding Leadership training within the Church of England.</w:t>
            </w:r>
          </w:p>
        </w:tc>
        <w:tc>
          <w:tcPr>
            <w:tcW w:w="851" w:type="dxa"/>
          </w:tcPr>
          <w:p w14:paraId="5F2F31DC" w14:textId="77777777" w:rsidR="002922A5" w:rsidRPr="009B1DC7" w:rsidRDefault="002922A5" w:rsidP="001D7AEB">
            <w:pPr>
              <w:rPr>
                <w:b/>
                <w:bCs/>
                <w:sz w:val="28"/>
                <w:szCs w:val="28"/>
              </w:rPr>
            </w:pPr>
          </w:p>
        </w:tc>
        <w:tc>
          <w:tcPr>
            <w:tcW w:w="709" w:type="dxa"/>
          </w:tcPr>
          <w:p w14:paraId="3098A3A2" w14:textId="77777777" w:rsidR="002922A5" w:rsidRPr="009B1DC7" w:rsidRDefault="002922A5" w:rsidP="001D7AEB">
            <w:pPr>
              <w:rPr>
                <w:b/>
                <w:bCs/>
                <w:sz w:val="28"/>
                <w:szCs w:val="28"/>
              </w:rPr>
            </w:pPr>
          </w:p>
        </w:tc>
        <w:tc>
          <w:tcPr>
            <w:tcW w:w="702" w:type="dxa"/>
          </w:tcPr>
          <w:p w14:paraId="40E01CED" w14:textId="77777777" w:rsidR="002922A5" w:rsidRPr="009B1DC7" w:rsidRDefault="002922A5" w:rsidP="001D7AEB">
            <w:pPr>
              <w:rPr>
                <w:b/>
                <w:bCs/>
                <w:sz w:val="28"/>
                <w:szCs w:val="28"/>
              </w:rPr>
            </w:pPr>
          </w:p>
        </w:tc>
      </w:tr>
    </w:tbl>
    <w:p w14:paraId="40CDFD47" w14:textId="77777777" w:rsidR="006F6308" w:rsidRPr="009B1DC7" w:rsidRDefault="006F6308" w:rsidP="000459E1"/>
    <w:p w14:paraId="5E309275" w14:textId="5A85332C" w:rsidR="0071145B" w:rsidRDefault="0071145B" w:rsidP="000459E1"/>
    <w:sectPr w:rsidR="0071145B" w:rsidSect="00B3508C">
      <w:pgSz w:w="11906" w:h="16838"/>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EF7037"/>
    <w:multiLevelType w:val="hybridMultilevel"/>
    <w:tmpl w:val="1EA62B9E"/>
    <w:lvl w:ilvl="0" w:tplc="5FCECC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643A2"/>
    <w:multiLevelType w:val="hybridMultilevel"/>
    <w:tmpl w:val="CB865252"/>
    <w:lvl w:ilvl="0" w:tplc="C4B042BC">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6A7B2B"/>
    <w:multiLevelType w:val="hybridMultilevel"/>
    <w:tmpl w:val="AE940264"/>
    <w:lvl w:ilvl="0" w:tplc="C4B042BC">
      <w:numFmt w:val="bullet"/>
      <w:lvlText w:val="-"/>
      <w:lvlJc w:val="left"/>
      <w:pPr>
        <w:ind w:left="408" w:hanging="360"/>
      </w:pPr>
      <w:rPr>
        <w:rFonts w:ascii="Calibri" w:eastAsiaTheme="minorHAns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33197FE3"/>
    <w:multiLevelType w:val="hybridMultilevel"/>
    <w:tmpl w:val="09F43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727C8"/>
    <w:multiLevelType w:val="hybridMultilevel"/>
    <w:tmpl w:val="46EE9F5C"/>
    <w:lvl w:ilvl="0" w:tplc="C4B042BC">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BD490A"/>
    <w:multiLevelType w:val="hybridMultilevel"/>
    <w:tmpl w:val="7EC49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549CA"/>
    <w:multiLevelType w:val="hybridMultilevel"/>
    <w:tmpl w:val="6952D5C6"/>
    <w:lvl w:ilvl="0" w:tplc="E3A035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985665">
    <w:abstractNumId w:val="2"/>
  </w:num>
  <w:num w:numId="2" w16cid:durableId="1958827428">
    <w:abstractNumId w:val="0"/>
  </w:num>
  <w:num w:numId="3" w16cid:durableId="902444498">
    <w:abstractNumId w:val="4"/>
  </w:num>
  <w:num w:numId="4" w16cid:durableId="734474666">
    <w:abstractNumId w:val="6"/>
  </w:num>
  <w:num w:numId="5" w16cid:durableId="2055618696">
    <w:abstractNumId w:val="5"/>
  </w:num>
  <w:num w:numId="6" w16cid:durableId="2128154772">
    <w:abstractNumId w:val="3"/>
  </w:num>
  <w:num w:numId="7" w16cid:durableId="1798447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2B"/>
    <w:rsid w:val="00000DF5"/>
    <w:rsid w:val="0000512D"/>
    <w:rsid w:val="00005D93"/>
    <w:rsid w:val="00017CBA"/>
    <w:rsid w:val="00017E52"/>
    <w:rsid w:val="000260CC"/>
    <w:rsid w:val="0002796E"/>
    <w:rsid w:val="000459E1"/>
    <w:rsid w:val="0005264E"/>
    <w:rsid w:val="00055311"/>
    <w:rsid w:val="00066D49"/>
    <w:rsid w:val="00072E5D"/>
    <w:rsid w:val="00076FDE"/>
    <w:rsid w:val="000857FF"/>
    <w:rsid w:val="00095E50"/>
    <w:rsid w:val="000A56F2"/>
    <w:rsid w:val="000C344B"/>
    <w:rsid w:val="000C349E"/>
    <w:rsid w:val="000E4006"/>
    <w:rsid w:val="000E47A5"/>
    <w:rsid w:val="000E6B0F"/>
    <w:rsid w:val="000F68AB"/>
    <w:rsid w:val="0011338C"/>
    <w:rsid w:val="00116599"/>
    <w:rsid w:val="00116CC5"/>
    <w:rsid w:val="001232FE"/>
    <w:rsid w:val="00131786"/>
    <w:rsid w:val="00162815"/>
    <w:rsid w:val="00165C78"/>
    <w:rsid w:val="001721B8"/>
    <w:rsid w:val="00175C1F"/>
    <w:rsid w:val="00185473"/>
    <w:rsid w:val="00191C16"/>
    <w:rsid w:val="001A2B3A"/>
    <w:rsid w:val="001B60B9"/>
    <w:rsid w:val="001C3F30"/>
    <w:rsid w:val="001C4290"/>
    <w:rsid w:val="001C5854"/>
    <w:rsid w:val="001D7AEB"/>
    <w:rsid w:val="001E06EF"/>
    <w:rsid w:val="001E5050"/>
    <w:rsid w:val="001F0ED5"/>
    <w:rsid w:val="001F5105"/>
    <w:rsid w:val="001F6D1F"/>
    <w:rsid w:val="002200D9"/>
    <w:rsid w:val="00223C52"/>
    <w:rsid w:val="00230C32"/>
    <w:rsid w:val="00233E8B"/>
    <w:rsid w:val="002369D9"/>
    <w:rsid w:val="00244BEB"/>
    <w:rsid w:val="00244CAC"/>
    <w:rsid w:val="00284E7E"/>
    <w:rsid w:val="00287CD2"/>
    <w:rsid w:val="00287CD7"/>
    <w:rsid w:val="00287D09"/>
    <w:rsid w:val="0029000A"/>
    <w:rsid w:val="002917DD"/>
    <w:rsid w:val="002922A5"/>
    <w:rsid w:val="002A270C"/>
    <w:rsid w:val="002C1262"/>
    <w:rsid w:val="002C4258"/>
    <w:rsid w:val="002C6526"/>
    <w:rsid w:val="002D43E0"/>
    <w:rsid w:val="002E076B"/>
    <w:rsid w:val="002E081D"/>
    <w:rsid w:val="002F05F5"/>
    <w:rsid w:val="0030043F"/>
    <w:rsid w:val="00300D6C"/>
    <w:rsid w:val="00303480"/>
    <w:rsid w:val="00311714"/>
    <w:rsid w:val="0031676C"/>
    <w:rsid w:val="003178B9"/>
    <w:rsid w:val="003321A4"/>
    <w:rsid w:val="00332F1F"/>
    <w:rsid w:val="0034558C"/>
    <w:rsid w:val="00350DEE"/>
    <w:rsid w:val="00363C5B"/>
    <w:rsid w:val="003715F2"/>
    <w:rsid w:val="003717A4"/>
    <w:rsid w:val="00372D29"/>
    <w:rsid w:val="00381DAC"/>
    <w:rsid w:val="00383AA2"/>
    <w:rsid w:val="00385258"/>
    <w:rsid w:val="00390638"/>
    <w:rsid w:val="00393F44"/>
    <w:rsid w:val="0039531D"/>
    <w:rsid w:val="00396E72"/>
    <w:rsid w:val="003A09B2"/>
    <w:rsid w:val="003A2387"/>
    <w:rsid w:val="003A4F6B"/>
    <w:rsid w:val="003B1690"/>
    <w:rsid w:val="003E1C2B"/>
    <w:rsid w:val="003E5538"/>
    <w:rsid w:val="003E63AE"/>
    <w:rsid w:val="003E709A"/>
    <w:rsid w:val="003F151D"/>
    <w:rsid w:val="00403B0A"/>
    <w:rsid w:val="004109DA"/>
    <w:rsid w:val="004300C3"/>
    <w:rsid w:val="00430974"/>
    <w:rsid w:val="00432629"/>
    <w:rsid w:val="004331E3"/>
    <w:rsid w:val="00441035"/>
    <w:rsid w:val="00457702"/>
    <w:rsid w:val="00457BF7"/>
    <w:rsid w:val="004616EA"/>
    <w:rsid w:val="00462B29"/>
    <w:rsid w:val="00463A77"/>
    <w:rsid w:val="0047353D"/>
    <w:rsid w:val="00473D91"/>
    <w:rsid w:val="00481597"/>
    <w:rsid w:val="004A54AF"/>
    <w:rsid w:val="004B1463"/>
    <w:rsid w:val="004C3C3A"/>
    <w:rsid w:val="004D780B"/>
    <w:rsid w:val="004D7F2B"/>
    <w:rsid w:val="004E2BE7"/>
    <w:rsid w:val="004F0E53"/>
    <w:rsid w:val="004F72FB"/>
    <w:rsid w:val="004F7B99"/>
    <w:rsid w:val="00500878"/>
    <w:rsid w:val="0050439F"/>
    <w:rsid w:val="0051310D"/>
    <w:rsid w:val="00534200"/>
    <w:rsid w:val="005468D0"/>
    <w:rsid w:val="00546961"/>
    <w:rsid w:val="0055046C"/>
    <w:rsid w:val="005550B9"/>
    <w:rsid w:val="00564E78"/>
    <w:rsid w:val="00565BE6"/>
    <w:rsid w:val="00566662"/>
    <w:rsid w:val="00575903"/>
    <w:rsid w:val="00580EF0"/>
    <w:rsid w:val="00585567"/>
    <w:rsid w:val="005910D5"/>
    <w:rsid w:val="005921A4"/>
    <w:rsid w:val="005922D0"/>
    <w:rsid w:val="0059791C"/>
    <w:rsid w:val="005A4F08"/>
    <w:rsid w:val="005C3A49"/>
    <w:rsid w:val="005C4006"/>
    <w:rsid w:val="005C64C8"/>
    <w:rsid w:val="005E435A"/>
    <w:rsid w:val="005E50F8"/>
    <w:rsid w:val="006010D6"/>
    <w:rsid w:val="0060350B"/>
    <w:rsid w:val="0060473C"/>
    <w:rsid w:val="00614B70"/>
    <w:rsid w:val="00615286"/>
    <w:rsid w:val="00616074"/>
    <w:rsid w:val="006329C0"/>
    <w:rsid w:val="006362DE"/>
    <w:rsid w:val="00642395"/>
    <w:rsid w:val="0064286B"/>
    <w:rsid w:val="006447FA"/>
    <w:rsid w:val="00645D7D"/>
    <w:rsid w:val="00650CA1"/>
    <w:rsid w:val="0065387A"/>
    <w:rsid w:val="00654545"/>
    <w:rsid w:val="00656841"/>
    <w:rsid w:val="006704A1"/>
    <w:rsid w:val="006803A4"/>
    <w:rsid w:val="006871CC"/>
    <w:rsid w:val="006979B2"/>
    <w:rsid w:val="006A7595"/>
    <w:rsid w:val="006A799E"/>
    <w:rsid w:val="006A7C52"/>
    <w:rsid w:val="006C1374"/>
    <w:rsid w:val="006C33DF"/>
    <w:rsid w:val="006C3449"/>
    <w:rsid w:val="006C682E"/>
    <w:rsid w:val="006D1151"/>
    <w:rsid w:val="006D39DA"/>
    <w:rsid w:val="006D410B"/>
    <w:rsid w:val="006E0D5E"/>
    <w:rsid w:val="006E39BD"/>
    <w:rsid w:val="006F6308"/>
    <w:rsid w:val="006F73D6"/>
    <w:rsid w:val="006F7B8E"/>
    <w:rsid w:val="00701744"/>
    <w:rsid w:val="0071145B"/>
    <w:rsid w:val="007119CC"/>
    <w:rsid w:val="00712590"/>
    <w:rsid w:val="00734B87"/>
    <w:rsid w:val="0074127F"/>
    <w:rsid w:val="00741CE3"/>
    <w:rsid w:val="007427EC"/>
    <w:rsid w:val="00744017"/>
    <w:rsid w:val="00753CDD"/>
    <w:rsid w:val="00760E0C"/>
    <w:rsid w:val="007849E2"/>
    <w:rsid w:val="007853DC"/>
    <w:rsid w:val="0079407C"/>
    <w:rsid w:val="0079491D"/>
    <w:rsid w:val="007A640C"/>
    <w:rsid w:val="007A77FE"/>
    <w:rsid w:val="007D3379"/>
    <w:rsid w:val="007F7F8E"/>
    <w:rsid w:val="00800857"/>
    <w:rsid w:val="00807B3B"/>
    <w:rsid w:val="00820C4C"/>
    <w:rsid w:val="00821FF0"/>
    <w:rsid w:val="0082477E"/>
    <w:rsid w:val="00825E8A"/>
    <w:rsid w:val="008263E6"/>
    <w:rsid w:val="00844168"/>
    <w:rsid w:val="0085655A"/>
    <w:rsid w:val="00857CE9"/>
    <w:rsid w:val="008658BF"/>
    <w:rsid w:val="008662FC"/>
    <w:rsid w:val="008668AA"/>
    <w:rsid w:val="008677D7"/>
    <w:rsid w:val="00880CC4"/>
    <w:rsid w:val="00882BDA"/>
    <w:rsid w:val="00884CD6"/>
    <w:rsid w:val="008874B4"/>
    <w:rsid w:val="00890A09"/>
    <w:rsid w:val="00891F33"/>
    <w:rsid w:val="00897ACC"/>
    <w:rsid w:val="008A51B6"/>
    <w:rsid w:val="008B15EF"/>
    <w:rsid w:val="008C6BAE"/>
    <w:rsid w:val="008E282C"/>
    <w:rsid w:val="008E66C4"/>
    <w:rsid w:val="00900892"/>
    <w:rsid w:val="00913113"/>
    <w:rsid w:val="009204F9"/>
    <w:rsid w:val="00947E5E"/>
    <w:rsid w:val="00951569"/>
    <w:rsid w:val="00952FD4"/>
    <w:rsid w:val="00954B4B"/>
    <w:rsid w:val="00996F1C"/>
    <w:rsid w:val="009A481B"/>
    <w:rsid w:val="009B1DC7"/>
    <w:rsid w:val="009B5256"/>
    <w:rsid w:val="009B67E6"/>
    <w:rsid w:val="009C49EE"/>
    <w:rsid w:val="009D0F2C"/>
    <w:rsid w:val="009D6963"/>
    <w:rsid w:val="009E0B09"/>
    <w:rsid w:val="00A11D20"/>
    <w:rsid w:val="00A22D99"/>
    <w:rsid w:val="00A2451D"/>
    <w:rsid w:val="00A31379"/>
    <w:rsid w:val="00A450C9"/>
    <w:rsid w:val="00A54377"/>
    <w:rsid w:val="00A60A62"/>
    <w:rsid w:val="00A624BA"/>
    <w:rsid w:val="00A62EBF"/>
    <w:rsid w:val="00A64468"/>
    <w:rsid w:val="00A64652"/>
    <w:rsid w:val="00A7110A"/>
    <w:rsid w:val="00A75F76"/>
    <w:rsid w:val="00A8147E"/>
    <w:rsid w:val="00A90917"/>
    <w:rsid w:val="00A91214"/>
    <w:rsid w:val="00AA5F28"/>
    <w:rsid w:val="00AA6162"/>
    <w:rsid w:val="00AB49DE"/>
    <w:rsid w:val="00AB5C93"/>
    <w:rsid w:val="00AB6AD7"/>
    <w:rsid w:val="00AC20A4"/>
    <w:rsid w:val="00AC6F8B"/>
    <w:rsid w:val="00AC7C64"/>
    <w:rsid w:val="00AE53BD"/>
    <w:rsid w:val="00AE5C75"/>
    <w:rsid w:val="00AE7797"/>
    <w:rsid w:val="00AF1DCE"/>
    <w:rsid w:val="00AF25F3"/>
    <w:rsid w:val="00AF3A15"/>
    <w:rsid w:val="00B0116A"/>
    <w:rsid w:val="00B032DF"/>
    <w:rsid w:val="00B03EC9"/>
    <w:rsid w:val="00B11CBA"/>
    <w:rsid w:val="00B13056"/>
    <w:rsid w:val="00B20633"/>
    <w:rsid w:val="00B21AD4"/>
    <w:rsid w:val="00B22A15"/>
    <w:rsid w:val="00B24AA0"/>
    <w:rsid w:val="00B3508C"/>
    <w:rsid w:val="00B370B6"/>
    <w:rsid w:val="00B41330"/>
    <w:rsid w:val="00B47096"/>
    <w:rsid w:val="00B62383"/>
    <w:rsid w:val="00B67497"/>
    <w:rsid w:val="00B7064A"/>
    <w:rsid w:val="00B721A5"/>
    <w:rsid w:val="00B73D08"/>
    <w:rsid w:val="00B81600"/>
    <w:rsid w:val="00B8523F"/>
    <w:rsid w:val="00B857D2"/>
    <w:rsid w:val="00BA08AF"/>
    <w:rsid w:val="00BA74B0"/>
    <w:rsid w:val="00BB3F4A"/>
    <w:rsid w:val="00BB6C2A"/>
    <w:rsid w:val="00BE5739"/>
    <w:rsid w:val="00BE7EAB"/>
    <w:rsid w:val="00BF30D0"/>
    <w:rsid w:val="00BF50F4"/>
    <w:rsid w:val="00C00504"/>
    <w:rsid w:val="00C05943"/>
    <w:rsid w:val="00C061BC"/>
    <w:rsid w:val="00C07DBB"/>
    <w:rsid w:val="00C1479F"/>
    <w:rsid w:val="00C17712"/>
    <w:rsid w:val="00C250E5"/>
    <w:rsid w:val="00C33246"/>
    <w:rsid w:val="00C43348"/>
    <w:rsid w:val="00C4371D"/>
    <w:rsid w:val="00C5275B"/>
    <w:rsid w:val="00C547B8"/>
    <w:rsid w:val="00C67354"/>
    <w:rsid w:val="00C82EEB"/>
    <w:rsid w:val="00C90744"/>
    <w:rsid w:val="00CA2BEB"/>
    <w:rsid w:val="00CB5064"/>
    <w:rsid w:val="00CB65C8"/>
    <w:rsid w:val="00CC1ADD"/>
    <w:rsid w:val="00CE073D"/>
    <w:rsid w:val="00CE6776"/>
    <w:rsid w:val="00CF31B6"/>
    <w:rsid w:val="00D0432F"/>
    <w:rsid w:val="00D0753C"/>
    <w:rsid w:val="00D12F97"/>
    <w:rsid w:val="00D25E94"/>
    <w:rsid w:val="00D2664A"/>
    <w:rsid w:val="00D34F41"/>
    <w:rsid w:val="00D376B5"/>
    <w:rsid w:val="00D41E52"/>
    <w:rsid w:val="00D45CD2"/>
    <w:rsid w:val="00D50276"/>
    <w:rsid w:val="00D52611"/>
    <w:rsid w:val="00D5334E"/>
    <w:rsid w:val="00D538AA"/>
    <w:rsid w:val="00D60E1F"/>
    <w:rsid w:val="00D619B1"/>
    <w:rsid w:val="00D658B8"/>
    <w:rsid w:val="00D65F8E"/>
    <w:rsid w:val="00D71266"/>
    <w:rsid w:val="00D75BF7"/>
    <w:rsid w:val="00D84D94"/>
    <w:rsid w:val="00D9336D"/>
    <w:rsid w:val="00D93AF2"/>
    <w:rsid w:val="00D95E5C"/>
    <w:rsid w:val="00DA0591"/>
    <w:rsid w:val="00DA446E"/>
    <w:rsid w:val="00DA7B93"/>
    <w:rsid w:val="00DB1EF5"/>
    <w:rsid w:val="00DB5150"/>
    <w:rsid w:val="00DC1349"/>
    <w:rsid w:val="00DC220B"/>
    <w:rsid w:val="00DC2F77"/>
    <w:rsid w:val="00DC7BC2"/>
    <w:rsid w:val="00DD15EE"/>
    <w:rsid w:val="00DD7F32"/>
    <w:rsid w:val="00DE29D6"/>
    <w:rsid w:val="00DF1B98"/>
    <w:rsid w:val="00DF5780"/>
    <w:rsid w:val="00DF5F4C"/>
    <w:rsid w:val="00E005FF"/>
    <w:rsid w:val="00E012AF"/>
    <w:rsid w:val="00E0138D"/>
    <w:rsid w:val="00E04A30"/>
    <w:rsid w:val="00E10EAA"/>
    <w:rsid w:val="00E10F4F"/>
    <w:rsid w:val="00E221CE"/>
    <w:rsid w:val="00E42E4F"/>
    <w:rsid w:val="00E62660"/>
    <w:rsid w:val="00E64C32"/>
    <w:rsid w:val="00E80DE4"/>
    <w:rsid w:val="00E80F2D"/>
    <w:rsid w:val="00E81CEE"/>
    <w:rsid w:val="00E9106F"/>
    <w:rsid w:val="00E93EBB"/>
    <w:rsid w:val="00EA7D4E"/>
    <w:rsid w:val="00EB2B88"/>
    <w:rsid w:val="00EB5B94"/>
    <w:rsid w:val="00EC6B3C"/>
    <w:rsid w:val="00EC7757"/>
    <w:rsid w:val="00EC77EA"/>
    <w:rsid w:val="00EC78DD"/>
    <w:rsid w:val="00EE5283"/>
    <w:rsid w:val="00EE5E90"/>
    <w:rsid w:val="00EF30A7"/>
    <w:rsid w:val="00F00AAF"/>
    <w:rsid w:val="00F14F16"/>
    <w:rsid w:val="00F1554A"/>
    <w:rsid w:val="00F24ABA"/>
    <w:rsid w:val="00F3181E"/>
    <w:rsid w:val="00F341CA"/>
    <w:rsid w:val="00F47380"/>
    <w:rsid w:val="00F63609"/>
    <w:rsid w:val="00F6580F"/>
    <w:rsid w:val="00F72347"/>
    <w:rsid w:val="00F75570"/>
    <w:rsid w:val="00F813B4"/>
    <w:rsid w:val="00F9565A"/>
    <w:rsid w:val="00F95AF4"/>
    <w:rsid w:val="00FA2A1A"/>
    <w:rsid w:val="00FA3F49"/>
    <w:rsid w:val="00FA7A68"/>
    <w:rsid w:val="00FB6D0E"/>
    <w:rsid w:val="00FC15A8"/>
    <w:rsid w:val="00FC35ED"/>
    <w:rsid w:val="00FC52C0"/>
    <w:rsid w:val="00FD50FC"/>
    <w:rsid w:val="00FD5CEB"/>
    <w:rsid w:val="00FE05C7"/>
    <w:rsid w:val="00FE4256"/>
    <w:rsid w:val="00FE5C30"/>
    <w:rsid w:val="00FF160A"/>
    <w:rsid w:val="00FF2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D35B"/>
  <w15:chartTrackingRefBased/>
  <w15:docId w15:val="{63871DE4-932F-432E-A518-10DB04E6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49"/>
    <w:pPr>
      <w:ind w:left="720"/>
      <w:contextualSpacing/>
    </w:pPr>
  </w:style>
  <w:style w:type="character" w:customStyle="1" w:styleId="markedcontent">
    <w:name w:val="markedcontent"/>
    <w:basedOn w:val="DefaultParagraphFont"/>
    <w:rsid w:val="00CA2BEB"/>
  </w:style>
  <w:style w:type="table" w:styleId="TableGrid">
    <w:name w:val="Table Grid"/>
    <w:basedOn w:val="TableNormal"/>
    <w:uiPriority w:val="39"/>
    <w:rsid w:val="0095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03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6162"/>
    <w:rPr>
      <w:color w:val="0563C1" w:themeColor="hyperlink"/>
      <w:u w:val="single"/>
    </w:rPr>
  </w:style>
  <w:style w:type="character" w:styleId="UnresolvedMention">
    <w:name w:val="Unresolved Mention"/>
    <w:basedOn w:val="DefaultParagraphFont"/>
    <w:uiPriority w:val="99"/>
    <w:semiHidden/>
    <w:unhideWhenUsed/>
    <w:rsid w:val="00AA6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061167">
      <w:bodyDiv w:val="1"/>
      <w:marLeft w:val="0"/>
      <w:marRight w:val="0"/>
      <w:marTop w:val="0"/>
      <w:marBottom w:val="0"/>
      <w:divBdr>
        <w:top w:val="none" w:sz="0" w:space="0" w:color="auto"/>
        <w:left w:val="none" w:sz="0" w:space="0" w:color="auto"/>
        <w:bottom w:val="none" w:sz="0" w:space="0" w:color="auto"/>
        <w:right w:val="none" w:sz="0" w:space="0" w:color="auto"/>
      </w:divBdr>
    </w:div>
    <w:div w:id="373430693">
      <w:bodyDiv w:val="1"/>
      <w:marLeft w:val="0"/>
      <w:marRight w:val="0"/>
      <w:marTop w:val="0"/>
      <w:marBottom w:val="0"/>
      <w:divBdr>
        <w:top w:val="none" w:sz="0" w:space="0" w:color="auto"/>
        <w:left w:val="none" w:sz="0" w:space="0" w:color="auto"/>
        <w:bottom w:val="none" w:sz="0" w:space="0" w:color="auto"/>
        <w:right w:val="none" w:sz="0" w:space="0" w:color="auto"/>
      </w:divBdr>
    </w:div>
    <w:div w:id="1205022483">
      <w:bodyDiv w:val="1"/>
      <w:marLeft w:val="0"/>
      <w:marRight w:val="0"/>
      <w:marTop w:val="0"/>
      <w:marBottom w:val="0"/>
      <w:divBdr>
        <w:top w:val="none" w:sz="0" w:space="0" w:color="auto"/>
        <w:left w:val="none" w:sz="0" w:space="0" w:color="auto"/>
        <w:bottom w:val="none" w:sz="0" w:space="0" w:color="auto"/>
        <w:right w:val="none" w:sz="0" w:space="0" w:color="auto"/>
      </w:divBdr>
    </w:div>
    <w:div w:id="18927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ev.g.rundell@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52E1-CFD3-4822-B89C-E4DC632A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Rundell</dc:creator>
  <cp:keywords/>
  <dc:description/>
  <cp:lastModifiedBy>Gerard Rundell</cp:lastModifiedBy>
  <cp:revision>14</cp:revision>
  <dcterms:created xsi:type="dcterms:W3CDTF">2024-05-16T14:48:00Z</dcterms:created>
  <dcterms:modified xsi:type="dcterms:W3CDTF">2024-05-16T15:21:00Z</dcterms:modified>
</cp:coreProperties>
</file>