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CRAMLINGTON TEAM MINISTRY</w:t>
      </w:r>
    </w:p>
    <w:p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Group Risk Assessment Form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Name/address of church</w:t>
            </w:r>
          </w:p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St Nicholas’ Cramlington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Ruth Brierley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Group name</w:t>
            </w:r>
          </w:p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Sunday School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widowControl w:val="0"/>
              <w:jc w:val="left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Date 06.01.22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hint="default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Date of review </w:t>
            </w:r>
            <w:r>
              <w:rPr>
                <w:rFonts w:hint="default" w:cstheme="minorHAnsi"/>
                <w:b/>
                <w:bCs/>
                <w:sz w:val="24"/>
                <w:szCs w:val="24"/>
                <w:lang w:val="en-GB"/>
              </w:rPr>
              <w:t>6.1.23</w:t>
            </w:r>
          </w:p>
        </w:tc>
        <w:tc>
          <w:tcPr>
            <w:tcW w:w="4725" w:type="dxa"/>
          </w:tcPr>
          <w:p>
            <w:pPr>
              <w:widowControl w:val="0"/>
              <w:jc w:val="left"/>
              <w:rPr>
                <w:rFonts w:hint="default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PCC notified (date)</w:t>
            </w:r>
            <w:r>
              <w:rPr>
                <w:rFonts w:hint="default" w:cstheme="minorHAnsi"/>
                <w:b/>
                <w:bCs/>
                <w:sz w:val="24"/>
                <w:szCs w:val="24"/>
                <w:lang w:val="en-GB"/>
              </w:rPr>
              <w:t>12.01.</w:t>
            </w:r>
            <w:bookmarkStart w:id="0" w:name="_GoBack"/>
            <w:bookmarkEnd w:id="0"/>
            <w:r>
              <w:rPr>
                <w:rFonts w:hint="default" w:cstheme="minorHAnsi"/>
                <w:b/>
                <w:bCs/>
                <w:sz w:val="24"/>
                <w:szCs w:val="24"/>
                <w:lang w:val="en-GB"/>
              </w:rPr>
              <w:t>22</w:t>
            </w:r>
          </w:p>
        </w:tc>
      </w:tr>
    </w:tbl>
    <w:p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Potential Hazard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Who is at risk?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Current controls</w:t>
            </w:r>
          </w:p>
          <w:p>
            <w:pPr>
              <w:widowControl w:val="0"/>
              <w:jc w:val="lef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(What you’re currently doing to reduce risk)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Future controls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(Future action needed to further reduce the risk)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By whom &amp; when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Folded tables – could slip and fall against child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Folded tables are stored on mat to prevent them sliding down. Unfolded table placed in front for leader’s equipment.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Leader to check at beginning of each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Folding chairs – can fold up while child is sitting on them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Do not use folding chairs for children – small pre-school chairs available and 4 full size chairs with arms stored in vestibule for older children.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Acquire further safe chairs if numbers grow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Leader to ensure correct number of non – folding chairs available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Kitchen, sharp knives, hot surfaces/liquids.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Door to kitchen to be closed unless session requires its use. (Separate risk assessment if kitchen to be used)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Leader to check at beginning of each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Toilets and cleaning products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Being exposed to germs or hazardous substances.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Users slipping on wet floors.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Children 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 and adults</w:t>
            </w: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Remove cleaning materials from toilets, or place them out of reach.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Good standard of hygiene Changing equipment is in good repair and cleaned with antibacterial spray.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Mop up promptly.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All staff know where cleaning materials are to be kept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Leader to check at beginning of each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 running out of room and getting lost/ being unsupervised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Close folding door at start of session.</w:t>
            </w:r>
          </w:p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Have adequate staff/ pupil ratio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Leader to check at beginning of each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Trapped fingers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Keeping doors closed during session. Adult opens door/holds door open when children arrive or leave.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Responsible adult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Fire door blocked by shutter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All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Raise shutter at beginning of each session.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Leader to check at beginning of each session.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Toys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Children</w:t>
            </w: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Inspect toys regularly &amp; dispose of any that are damaged/unsafe.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Ensure that young children do not have access to toys unsuitable for their age; that may, for example; pose a choking risk.</w:t>
            </w: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All volunteers</w:t>
            </w:r>
          </w:p>
        </w:tc>
      </w:tr>
    </w:tbl>
    <w:p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944A47"/>
    <w:rsid w:val="000359E6"/>
    <w:rsid w:val="00070EAE"/>
    <w:rsid w:val="000B0BE2"/>
    <w:rsid w:val="002A1EFC"/>
    <w:rsid w:val="00413250"/>
    <w:rsid w:val="00421209"/>
    <w:rsid w:val="00455CE5"/>
    <w:rsid w:val="004B2DE3"/>
    <w:rsid w:val="00505250"/>
    <w:rsid w:val="00511132"/>
    <w:rsid w:val="00A9570D"/>
    <w:rsid w:val="00AD1AC1"/>
    <w:rsid w:val="00B2633D"/>
    <w:rsid w:val="00BF48A1"/>
    <w:rsid w:val="00D47E04"/>
    <w:rsid w:val="00D50F54"/>
    <w:rsid w:val="00D94B3E"/>
    <w:rsid w:val="00F07F47"/>
    <w:rsid w:val="00F17593"/>
    <w:rsid w:val="00F241A2"/>
    <w:rsid w:val="2A5B19F8"/>
    <w:rsid w:val="339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1945</Characters>
  <Lines>16</Lines>
  <Paragraphs>4</Paragraphs>
  <TotalTime>37</TotalTime>
  <ScaleCrop>false</ScaleCrop>
  <LinksUpToDate>false</LinksUpToDate>
  <CharactersWithSpaces>2282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2021-11-30T21:38:00Z</dcterms:created>
  <dc:creator>Admin</dc:creator>
  <cp:lastModifiedBy>Lorraine Alexander</cp:lastModifiedBy>
  <dcterms:modified xsi:type="dcterms:W3CDTF">2022-10-12T14:43:02Z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D0F65A5E0F114EA7ABB7AED83B7286C1</vt:lpwstr>
  </property>
</Properties>
</file>